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A94" w:rsidRPr="00D50EB0" w:rsidRDefault="00E22A94" w:rsidP="00597928">
      <w:pPr>
        <w:spacing w:after="0" w:line="240" w:lineRule="auto"/>
        <w:jc w:val="center"/>
        <w:rPr>
          <w:sz w:val="20"/>
          <w:szCs w:val="36"/>
        </w:rPr>
      </w:pPr>
    </w:p>
    <w:p w:rsidR="00597928" w:rsidRPr="002D721A" w:rsidRDefault="00597928" w:rsidP="00597928">
      <w:pPr>
        <w:spacing w:after="0" w:line="240" w:lineRule="auto"/>
        <w:jc w:val="center"/>
        <w:rPr>
          <w:sz w:val="32"/>
          <w:szCs w:val="36"/>
        </w:rPr>
      </w:pPr>
      <w:r w:rsidRPr="002D721A">
        <w:rPr>
          <w:sz w:val="32"/>
          <w:szCs w:val="36"/>
        </w:rPr>
        <w:t>Harmonogram kursu</w:t>
      </w:r>
    </w:p>
    <w:p w:rsidR="00597928" w:rsidRPr="002D721A" w:rsidRDefault="00597928" w:rsidP="00597928">
      <w:pPr>
        <w:spacing w:after="0" w:line="240" w:lineRule="auto"/>
        <w:jc w:val="center"/>
        <w:rPr>
          <w:sz w:val="12"/>
          <w:szCs w:val="36"/>
        </w:rPr>
      </w:pPr>
    </w:p>
    <w:p w:rsidR="002020CE" w:rsidRPr="002D721A" w:rsidRDefault="00597928" w:rsidP="00597928">
      <w:pPr>
        <w:spacing w:after="0" w:line="240" w:lineRule="auto"/>
        <w:jc w:val="center"/>
        <w:rPr>
          <w:b/>
          <w:sz w:val="32"/>
          <w:szCs w:val="36"/>
        </w:rPr>
      </w:pPr>
      <w:r w:rsidRPr="002D721A">
        <w:rPr>
          <w:sz w:val="32"/>
          <w:szCs w:val="36"/>
        </w:rPr>
        <w:t xml:space="preserve">Kurs specjalistyczny </w:t>
      </w:r>
      <w:r w:rsidR="002020CE" w:rsidRPr="002D721A">
        <w:rPr>
          <w:b/>
          <w:sz w:val="32"/>
          <w:szCs w:val="36"/>
        </w:rPr>
        <w:t>Wywiad i badanie fizykalne</w:t>
      </w:r>
    </w:p>
    <w:p w:rsidR="00597928" w:rsidRPr="002D721A" w:rsidRDefault="00597928" w:rsidP="00597928">
      <w:pPr>
        <w:spacing w:after="0" w:line="240" w:lineRule="auto"/>
        <w:jc w:val="center"/>
        <w:rPr>
          <w:b/>
          <w:sz w:val="20"/>
          <w:szCs w:val="36"/>
        </w:rPr>
      </w:pPr>
    </w:p>
    <w:p w:rsidR="00597928" w:rsidRPr="002D721A" w:rsidRDefault="00522AF9" w:rsidP="00597928">
      <w:pPr>
        <w:spacing w:after="0" w:line="240" w:lineRule="auto"/>
        <w:jc w:val="center"/>
        <w:rPr>
          <w:b/>
          <w:sz w:val="32"/>
          <w:szCs w:val="36"/>
        </w:rPr>
      </w:pPr>
      <w:r>
        <w:rPr>
          <w:b/>
          <w:sz w:val="32"/>
          <w:szCs w:val="36"/>
        </w:rPr>
        <w:t xml:space="preserve">Edycja </w:t>
      </w:r>
      <w:r w:rsidR="00AB47EC">
        <w:rPr>
          <w:b/>
          <w:sz w:val="32"/>
          <w:szCs w:val="36"/>
        </w:rPr>
        <w:t>X</w:t>
      </w:r>
      <w:r>
        <w:rPr>
          <w:b/>
          <w:sz w:val="32"/>
          <w:szCs w:val="36"/>
        </w:rPr>
        <w:t>I</w:t>
      </w:r>
    </w:p>
    <w:p w:rsidR="00597928" w:rsidRPr="00CE7D97" w:rsidRDefault="00597928" w:rsidP="00597928">
      <w:pPr>
        <w:spacing w:after="0" w:line="240" w:lineRule="auto"/>
        <w:jc w:val="both"/>
        <w:rPr>
          <w:sz w:val="24"/>
          <w:szCs w:val="36"/>
        </w:rPr>
      </w:pPr>
    </w:p>
    <w:p w:rsidR="00AB47EC" w:rsidRPr="00AB47EC" w:rsidRDefault="00AB47EC" w:rsidP="00AB47EC">
      <w:pPr>
        <w:tabs>
          <w:tab w:val="left" w:pos="-426"/>
        </w:tabs>
        <w:spacing w:after="0" w:line="240" w:lineRule="auto"/>
        <w:ind w:left="-426"/>
        <w:rPr>
          <w:rFonts w:eastAsia="Calibri" w:cstheme="minorHAnsi"/>
        </w:rPr>
      </w:pPr>
      <w:r w:rsidRPr="00AB47EC">
        <w:rPr>
          <w:rFonts w:cstheme="minorHAnsi"/>
          <w:b/>
        </w:rPr>
        <w:t>Moduł I</w:t>
      </w:r>
      <w:r w:rsidRPr="00AB47EC">
        <w:rPr>
          <w:rFonts w:cstheme="minorHAnsi"/>
        </w:rPr>
        <w:t xml:space="preserve">: </w:t>
      </w:r>
      <w:r w:rsidRPr="00AB47EC">
        <w:rPr>
          <w:rFonts w:eastAsia="Calibri" w:cstheme="minorHAnsi"/>
        </w:rPr>
        <w:t xml:space="preserve">Badanie podmiotowe osoby dorosłej </w:t>
      </w:r>
    </w:p>
    <w:p w:rsidR="00AB47EC" w:rsidRPr="00AB47EC" w:rsidRDefault="00AB47EC" w:rsidP="00AB47EC">
      <w:pPr>
        <w:tabs>
          <w:tab w:val="left" w:pos="-426"/>
        </w:tabs>
        <w:spacing w:after="0" w:line="240" w:lineRule="auto"/>
        <w:ind w:left="-426"/>
        <w:rPr>
          <w:rFonts w:eastAsia="Calibri" w:cstheme="minorHAnsi"/>
        </w:rPr>
      </w:pPr>
      <w:r w:rsidRPr="00AB47EC">
        <w:rPr>
          <w:rFonts w:cstheme="minorHAnsi"/>
          <w:b/>
        </w:rPr>
        <w:t>Moduł II</w:t>
      </w:r>
      <w:r w:rsidRPr="00AB47EC">
        <w:rPr>
          <w:rFonts w:cstheme="minorHAnsi"/>
        </w:rPr>
        <w:t xml:space="preserve">: </w:t>
      </w:r>
      <w:r w:rsidRPr="00AB47EC">
        <w:rPr>
          <w:rFonts w:eastAsia="Calibri" w:cstheme="minorHAnsi"/>
        </w:rPr>
        <w:t xml:space="preserve">Badanie przedmiotowe osoby dorosłej </w:t>
      </w:r>
    </w:p>
    <w:p w:rsidR="00AB47EC" w:rsidRPr="00AB47EC" w:rsidRDefault="00AB47EC" w:rsidP="00AB47EC">
      <w:pPr>
        <w:tabs>
          <w:tab w:val="left" w:pos="-426"/>
        </w:tabs>
        <w:spacing w:after="0" w:line="240" w:lineRule="auto"/>
        <w:ind w:left="-426" w:right="-426"/>
        <w:rPr>
          <w:rFonts w:eastAsia="Calibri" w:cstheme="minorHAnsi"/>
        </w:rPr>
      </w:pPr>
      <w:r w:rsidRPr="00AB47EC">
        <w:rPr>
          <w:rFonts w:cstheme="minorHAnsi"/>
          <w:b/>
        </w:rPr>
        <w:t>Moduł III</w:t>
      </w:r>
      <w:r w:rsidRPr="00AB47EC">
        <w:rPr>
          <w:rFonts w:cstheme="minorHAnsi"/>
        </w:rPr>
        <w:t xml:space="preserve">: </w:t>
      </w:r>
      <w:r w:rsidRPr="00AB47EC">
        <w:rPr>
          <w:rFonts w:eastAsia="Calibri" w:cstheme="minorHAnsi"/>
        </w:rPr>
        <w:t xml:space="preserve">Ocena stanu zdrowia pacjenta na podstawie wyników badania podmiotowego i </w:t>
      </w:r>
      <w:r>
        <w:rPr>
          <w:rFonts w:eastAsia="Calibri" w:cstheme="minorHAnsi"/>
        </w:rPr>
        <w:t>p</w:t>
      </w:r>
      <w:r w:rsidRPr="00AB47EC">
        <w:rPr>
          <w:rFonts w:eastAsia="Calibri" w:cstheme="minorHAnsi"/>
        </w:rPr>
        <w:t>rzedmiotowego</w:t>
      </w:r>
    </w:p>
    <w:p w:rsidR="00AB47EC" w:rsidRPr="00AB47EC" w:rsidRDefault="00AB47EC" w:rsidP="00AB47EC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261" w:type="dxa"/>
        <w:tblInd w:w="-514" w:type="dxa"/>
        <w:tblLayout w:type="fixed"/>
        <w:tblLook w:val="04A0"/>
      </w:tblPr>
      <w:tblGrid>
        <w:gridCol w:w="1242"/>
        <w:gridCol w:w="1560"/>
        <w:gridCol w:w="1648"/>
        <w:gridCol w:w="5811"/>
      </w:tblGrid>
      <w:tr w:rsidR="00AB47EC" w:rsidRPr="00AB47EC" w:rsidTr="00AB47EC">
        <w:trPr>
          <w:trHeight w:val="284"/>
        </w:trPr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AB47EC" w:rsidRPr="00F429D7" w:rsidRDefault="00AB47EC" w:rsidP="00AB47EC">
            <w:pPr>
              <w:jc w:val="center"/>
              <w:rPr>
                <w:rFonts w:cstheme="minorHAnsi"/>
                <w:b/>
              </w:rPr>
            </w:pPr>
            <w:r w:rsidRPr="00F429D7">
              <w:rPr>
                <w:rFonts w:cstheme="minorHAnsi"/>
                <w:b/>
              </w:rPr>
              <w:t>DATA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AB47EC" w:rsidRPr="00AB47EC" w:rsidRDefault="00AB47EC" w:rsidP="00AB47EC">
            <w:pPr>
              <w:jc w:val="center"/>
              <w:rPr>
                <w:rFonts w:cstheme="minorHAnsi"/>
                <w:b/>
              </w:rPr>
            </w:pPr>
            <w:r w:rsidRPr="00AB47EC">
              <w:rPr>
                <w:rFonts w:cstheme="minorHAnsi"/>
                <w:b/>
              </w:rPr>
              <w:t>GODZINY ZAJĘĆ</w:t>
            </w:r>
          </w:p>
        </w:tc>
        <w:tc>
          <w:tcPr>
            <w:tcW w:w="1648" w:type="dxa"/>
            <w:shd w:val="clear" w:color="auto" w:fill="D9D9D9" w:themeFill="background1" w:themeFillShade="D9"/>
            <w:vAlign w:val="center"/>
          </w:tcPr>
          <w:p w:rsidR="00AB47EC" w:rsidRPr="00AB47EC" w:rsidRDefault="00AB47EC" w:rsidP="00FA179D">
            <w:pPr>
              <w:rPr>
                <w:rFonts w:cstheme="minorHAnsi"/>
                <w:b/>
              </w:rPr>
            </w:pPr>
            <w:r w:rsidRPr="00AB47EC">
              <w:rPr>
                <w:rFonts w:cstheme="minorHAnsi"/>
                <w:b/>
              </w:rPr>
              <w:t>WYKŁADOWCA</w:t>
            </w:r>
          </w:p>
        </w:tc>
        <w:tc>
          <w:tcPr>
            <w:tcW w:w="5811" w:type="dxa"/>
            <w:shd w:val="clear" w:color="auto" w:fill="D9D9D9" w:themeFill="background1" w:themeFillShade="D9"/>
            <w:vAlign w:val="center"/>
          </w:tcPr>
          <w:p w:rsidR="00AB47EC" w:rsidRPr="00AB47EC" w:rsidRDefault="00AB47EC" w:rsidP="00AB47EC">
            <w:pPr>
              <w:jc w:val="center"/>
              <w:rPr>
                <w:rFonts w:cstheme="minorHAnsi"/>
                <w:b/>
              </w:rPr>
            </w:pPr>
            <w:r w:rsidRPr="00AB47EC">
              <w:rPr>
                <w:rFonts w:cstheme="minorHAnsi"/>
                <w:b/>
              </w:rPr>
              <w:t>MODUŁ</w:t>
            </w:r>
          </w:p>
        </w:tc>
      </w:tr>
      <w:tr w:rsidR="00CA1098" w:rsidRPr="004113EC" w:rsidTr="00F429D7">
        <w:trPr>
          <w:trHeight w:val="567"/>
        </w:trPr>
        <w:tc>
          <w:tcPr>
            <w:tcW w:w="1242" w:type="dxa"/>
            <w:vMerge w:val="restart"/>
            <w:vAlign w:val="center"/>
          </w:tcPr>
          <w:p w:rsidR="00CA1098" w:rsidRPr="00F429D7" w:rsidRDefault="00CA1098" w:rsidP="00F429D7">
            <w:pPr>
              <w:rPr>
                <w:rFonts w:cstheme="minorHAnsi"/>
                <w:b/>
              </w:rPr>
            </w:pPr>
            <w:r w:rsidRPr="00F429D7">
              <w:rPr>
                <w:rFonts w:cstheme="minorHAnsi"/>
                <w:b/>
              </w:rPr>
              <w:t>20.05.2017</w:t>
            </w:r>
          </w:p>
          <w:p w:rsidR="00CA1098" w:rsidRPr="00F429D7" w:rsidRDefault="00CA1098" w:rsidP="00F429D7">
            <w:pPr>
              <w:rPr>
                <w:rFonts w:cstheme="minorHAnsi"/>
                <w:b/>
              </w:rPr>
            </w:pPr>
            <w:r w:rsidRPr="00F429D7">
              <w:rPr>
                <w:rFonts w:cstheme="minorHAnsi"/>
                <w:b/>
              </w:rPr>
              <w:t>sobota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CA1098" w:rsidRPr="00F429D7" w:rsidRDefault="00CA1098" w:rsidP="00F429D7">
            <w:pPr>
              <w:rPr>
                <w:rFonts w:cstheme="minorHAnsi"/>
              </w:rPr>
            </w:pPr>
            <w:r w:rsidRPr="00F429D7">
              <w:rPr>
                <w:rFonts w:cstheme="minorHAnsi"/>
              </w:rPr>
              <w:t>8.00 – 10.15</w:t>
            </w:r>
          </w:p>
          <w:p w:rsidR="00CA1098" w:rsidRPr="00F429D7" w:rsidRDefault="00CA1098" w:rsidP="00F429D7">
            <w:pPr>
              <w:rPr>
                <w:rFonts w:cstheme="minorHAnsi"/>
              </w:rPr>
            </w:pPr>
            <w:r w:rsidRPr="00F429D7">
              <w:rPr>
                <w:rFonts w:cstheme="minorHAnsi"/>
              </w:rPr>
              <w:t xml:space="preserve"> (3 godziny )</w:t>
            </w:r>
          </w:p>
        </w:tc>
        <w:tc>
          <w:tcPr>
            <w:tcW w:w="1648" w:type="dxa"/>
            <w:tcBorders>
              <w:bottom w:val="single" w:sz="4" w:space="0" w:color="auto"/>
            </w:tcBorders>
            <w:vAlign w:val="center"/>
          </w:tcPr>
          <w:p w:rsidR="00CA1098" w:rsidRPr="00F429D7" w:rsidRDefault="00CA1098" w:rsidP="00FA179D">
            <w:pPr>
              <w:rPr>
                <w:rFonts w:cstheme="minorHAnsi"/>
              </w:rPr>
            </w:pPr>
            <w:r w:rsidRPr="00F429D7">
              <w:rPr>
                <w:rFonts w:cstheme="minorHAnsi"/>
              </w:rPr>
              <w:t>Dorota Bielska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vAlign w:val="center"/>
          </w:tcPr>
          <w:p w:rsidR="00CA1098" w:rsidRPr="00F429D7" w:rsidRDefault="00CA1098" w:rsidP="00F429D7">
            <w:pPr>
              <w:rPr>
                <w:rFonts w:cstheme="minorHAnsi"/>
              </w:rPr>
            </w:pPr>
            <w:r w:rsidRPr="00F429D7">
              <w:rPr>
                <w:rFonts w:cstheme="minorHAnsi"/>
              </w:rPr>
              <w:t xml:space="preserve">Moduł I: Zakres informacji  ramach badania podmiotowego (dane ogóle, dane dotyczące: osoby od której zbieramy wywiad, głównego problemu, przeszłości pacjenta, obecnego stanu zdrowia, informacje dotyczące rodziny, danych psychosocjalnych . Dolegliwości ze strony poszczególnych układów i narządów: parametry życiowe, </w:t>
            </w:r>
            <w:proofErr w:type="spellStart"/>
            <w:r w:rsidRPr="00F429D7">
              <w:rPr>
                <w:rFonts w:cstheme="minorHAnsi"/>
              </w:rPr>
              <w:t>skóra</w:t>
            </w:r>
            <w:proofErr w:type="spellEnd"/>
            <w:r w:rsidRPr="00F429D7">
              <w:rPr>
                <w:rFonts w:cstheme="minorHAnsi"/>
              </w:rPr>
              <w:t>, włosy, paznokcie, głowa, uszy, nos, zatoki, jama ustna i gardło, szyja</w:t>
            </w:r>
          </w:p>
          <w:p w:rsidR="00CA1098" w:rsidRPr="00F429D7" w:rsidRDefault="00CA1098" w:rsidP="00F429D7">
            <w:pPr>
              <w:rPr>
                <w:rFonts w:cstheme="minorHAnsi"/>
              </w:rPr>
            </w:pPr>
            <w:r w:rsidRPr="00F429D7">
              <w:rPr>
                <w:rFonts w:cstheme="minorHAnsi"/>
              </w:rPr>
              <w:t>Moduł II: Badanie skóry i jej wytworów/przydatków</w:t>
            </w:r>
          </w:p>
        </w:tc>
      </w:tr>
      <w:tr w:rsidR="00CA1098" w:rsidRPr="004113EC" w:rsidTr="00F429D7">
        <w:trPr>
          <w:trHeight w:val="404"/>
        </w:trPr>
        <w:tc>
          <w:tcPr>
            <w:tcW w:w="1242" w:type="dxa"/>
            <w:vMerge/>
            <w:vAlign w:val="center"/>
          </w:tcPr>
          <w:p w:rsidR="00CA1098" w:rsidRPr="00F429D7" w:rsidRDefault="00CA1098" w:rsidP="00F429D7">
            <w:pPr>
              <w:rPr>
                <w:rFonts w:cstheme="minorHAnsi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1098" w:rsidRPr="00F429D7" w:rsidRDefault="00CA1098" w:rsidP="00F429D7">
            <w:pPr>
              <w:rPr>
                <w:rFonts w:cstheme="minorHAnsi"/>
              </w:rPr>
            </w:pPr>
            <w:r w:rsidRPr="00F429D7">
              <w:rPr>
                <w:rFonts w:cstheme="minorHAnsi"/>
              </w:rPr>
              <w:t>10.15 – 10.30</w:t>
            </w:r>
          </w:p>
        </w:tc>
        <w:tc>
          <w:tcPr>
            <w:tcW w:w="74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1098" w:rsidRPr="00F429D7" w:rsidRDefault="00CA1098" w:rsidP="00FA179D">
            <w:pPr>
              <w:rPr>
                <w:rFonts w:cstheme="minorHAnsi"/>
                <w:b/>
              </w:rPr>
            </w:pPr>
            <w:r w:rsidRPr="00F429D7">
              <w:rPr>
                <w:rFonts w:cstheme="minorHAnsi"/>
                <w:b/>
              </w:rPr>
              <w:t>Przerwa na  kawę</w:t>
            </w:r>
          </w:p>
        </w:tc>
      </w:tr>
      <w:tr w:rsidR="00CA1098" w:rsidRPr="004113EC" w:rsidTr="00F429D7">
        <w:trPr>
          <w:trHeight w:val="567"/>
        </w:trPr>
        <w:tc>
          <w:tcPr>
            <w:tcW w:w="1242" w:type="dxa"/>
            <w:vMerge/>
            <w:vAlign w:val="center"/>
          </w:tcPr>
          <w:p w:rsidR="00CA1098" w:rsidRPr="00F429D7" w:rsidRDefault="00CA1098" w:rsidP="00F429D7">
            <w:pPr>
              <w:rPr>
                <w:rFonts w:cstheme="minorHAnsi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1098" w:rsidRPr="00F429D7" w:rsidRDefault="00CA1098" w:rsidP="00F429D7">
            <w:pPr>
              <w:rPr>
                <w:rFonts w:cstheme="minorHAnsi"/>
              </w:rPr>
            </w:pPr>
            <w:r w:rsidRPr="00F429D7">
              <w:rPr>
                <w:rFonts w:cstheme="minorHAnsi"/>
              </w:rPr>
              <w:t>10.30 – 12.25</w:t>
            </w:r>
          </w:p>
          <w:p w:rsidR="00CA1098" w:rsidRPr="00F429D7" w:rsidRDefault="00CA1098" w:rsidP="00F429D7">
            <w:pPr>
              <w:rPr>
                <w:rFonts w:cstheme="minorHAnsi"/>
              </w:rPr>
            </w:pPr>
            <w:r w:rsidRPr="00F429D7">
              <w:rPr>
                <w:rFonts w:cstheme="minorHAnsi"/>
              </w:rPr>
              <w:t xml:space="preserve"> (2,5 godziny )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1098" w:rsidRPr="00F429D7" w:rsidRDefault="00CA1098" w:rsidP="00FA179D">
            <w:pPr>
              <w:rPr>
                <w:rFonts w:cstheme="minorHAnsi"/>
              </w:rPr>
            </w:pPr>
            <w:r w:rsidRPr="00F429D7">
              <w:rPr>
                <w:rFonts w:cstheme="minorHAnsi"/>
              </w:rPr>
              <w:t>Dorota Bielska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1098" w:rsidRPr="00F429D7" w:rsidRDefault="00CA1098" w:rsidP="00F429D7">
            <w:pPr>
              <w:rPr>
                <w:rFonts w:cstheme="minorHAnsi"/>
              </w:rPr>
            </w:pPr>
            <w:r w:rsidRPr="00F429D7">
              <w:rPr>
                <w:rFonts w:cstheme="minorHAnsi"/>
              </w:rPr>
              <w:t xml:space="preserve">Moduł II: Badanie skóry i jej wytworów/przydatków </w:t>
            </w:r>
          </w:p>
          <w:p w:rsidR="00CA1098" w:rsidRPr="00F429D7" w:rsidRDefault="00CA1098" w:rsidP="00F429D7">
            <w:pPr>
              <w:rPr>
                <w:rFonts w:cstheme="minorHAnsi"/>
              </w:rPr>
            </w:pPr>
            <w:r w:rsidRPr="00F429D7">
              <w:rPr>
                <w:rFonts w:cstheme="minorHAnsi"/>
              </w:rPr>
              <w:t xml:space="preserve"> Moduł I: Dolegliwości ze strony poszczególnych układów i narządów: układ oddechowy, krążenia, pokarmowy, krwiotwórczy </w:t>
            </w:r>
          </w:p>
        </w:tc>
      </w:tr>
      <w:tr w:rsidR="00CA1098" w:rsidRPr="004113EC" w:rsidTr="00F429D7">
        <w:trPr>
          <w:trHeight w:val="298"/>
        </w:trPr>
        <w:tc>
          <w:tcPr>
            <w:tcW w:w="1242" w:type="dxa"/>
            <w:vMerge/>
            <w:vAlign w:val="center"/>
          </w:tcPr>
          <w:p w:rsidR="00CA1098" w:rsidRPr="00F429D7" w:rsidRDefault="00CA1098" w:rsidP="00F429D7">
            <w:pPr>
              <w:rPr>
                <w:rFonts w:cstheme="minorHAnsi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1098" w:rsidRPr="00F429D7" w:rsidRDefault="00CA1098" w:rsidP="00F429D7">
            <w:pPr>
              <w:rPr>
                <w:rFonts w:cstheme="minorHAnsi"/>
              </w:rPr>
            </w:pPr>
            <w:r w:rsidRPr="00F429D7">
              <w:rPr>
                <w:rFonts w:cstheme="minorHAnsi"/>
              </w:rPr>
              <w:t>12.25 – 12.55</w:t>
            </w:r>
          </w:p>
        </w:tc>
        <w:tc>
          <w:tcPr>
            <w:tcW w:w="74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1098" w:rsidRPr="00F429D7" w:rsidRDefault="00CA1098" w:rsidP="00FA179D">
            <w:pPr>
              <w:rPr>
                <w:rFonts w:cstheme="minorHAnsi"/>
                <w:b/>
              </w:rPr>
            </w:pPr>
            <w:r w:rsidRPr="00F429D7">
              <w:rPr>
                <w:rFonts w:cstheme="minorHAnsi"/>
                <w:b/>
              </w:rPr>
              <w:t>Przerwa na lunch</w:t>
            </w:r>
          </w:p>
        </w:tc>
      </w:tr>
      <w:tr w:rsidR="00CA1098" w:rsidRPr="004113EC" w:rsidTr="00F429D7">
        <w:trPr>
          <w:trHeight w:val="567"/>
        </w:trPr>
        <w:tc>
          <w:tcPr>
            <w:tcW w:w="1242" w:type="dxa"/>
            <w:vMerge/>
            <w:vAlign w:val="center"/>
          </w:tcPr>
          <w:p w:rsidR="00CA1098" w:rsidRPr="00F429D7" w:rsidRDefault="00CA1098" w:rsidP="00F429D7">
            <w:pPr>
              <w:rPr>
                <w:rFonts w:cstheme="minorHAnsi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CA1098" w:rsidRPr="00F429D7" w:rsidRDefault="00CA1098" w:rsidP="00F429D7">
            <w:pPr>
              <w:rPr>
                <w:rFonts w:cstheme="minorHAnsi"/>
              </w:rPr>
            </w:pPr>
            <w:r w:rsidRPr="00F429D7">
              <w:rPr>
                <w:rFonts w:cstheme="minorHAnsi"/>
              </w:rPr>
              <w:t>12.55 – 14.25</w:t>
            </w:r>
          </w:p>
          <w:p w:rsidR="00CA1098" w:rsidRPr="00F429D7" w:rsidRDefault="00CA1098" w:rsidP="00F429D7">
            <w:pPr>
              <w:rPr>
                <w:rFonts w:cstheme="minorHAnsi"/>
              </w:rPr>
            </w:pPr>
            <w:r w:rsidRPr="00F429D7">
              <w:rPr>
                <w:rFonts w:cstheme="minorHAnsi"/>
              </w:rPr>
              <w:t>( 2 godziny)</w:t>
            </w:r>
          </w:p>
        </w:tc>
        <w:tc>
          <w:tcPr>
            <w:tcW w:w="1648" w:type="dxa"/>
            <w:tcBorders>
              <w:top w:val="single" w:sz="4" w:space="0" w:color="auto"/>
            </w:tcBorders>
            <w:vAlign w:val="center"/>
          </w:tcPr>
          <w:p w:rsidR="00CA1098" w:rsidRPr="00F429D7" w:rsidRDefault="00CA1098" w:rsidP="00FA179D">
            <w:pPr>
              <w:rPr>
                <w:rFonts w:cstheme="minorHAnsi"/>
              </w:rPr>
            </w:pPr>
            <w:r w:rsidRPr="00F429D7">
              <w:rPr>
                <w:rFonts w:cstheme="minorHAnsi"/>
              </w:rPr>
              <w:t>Bożena Tomaszewska</w:t>
            </w:r>
          </w:p>
        </w:tc>
        <w:tc>
          <w:tcPr>
            <w:tcW w:w="5811" w:type="dxa"/>
            <w:tcBorders>
              <w:top w:val="single" w:sz="4" w:space="0" w:color="auto"/>
            </w:tcBorders>
            <w:vAlign w:val="center"/>
          </w:tcPr>
          <w:p w:rsidR="00CA1098" w:rsidRPr="00F429D7" w:rsidRDefault="00CA1098" w:rsidP="00F429D7">
            <w:pPr>
              <w:rPr>
                <w:rFonts w:cstheme="minorHAnsi"/>
              </w:rPr>
            </w:pPr>
            <w:r w:rsidRPr="00F429D7">
              <w:rPr>
                <w:rFonts w:cstheme="minorHAnsi"/>
              </w:rPr>
              <w:t xml:space="preserve">Moduł I: Dolegliwości ze strony poszczególnych układów i narządów: oczy </w:t>
            </w:r>
          </w:p>
          <w:p w:rsidR="00CA1098" w:rsidRPr="00F429D7" w:rsidRDefault="00CA1098" w:rsidP="00F429D7">
            <w:pPr>
              <w:rPr>
                <w:rFonts w:cstheme="minorHAnsi"/>
              </w:rPr>
            </w:pPr>
            <w:r w:rsidRPr="00F429D7">
              <w:rPr>
                <w:rFonts w:cstheme="minorHAnsi"/>
              </w:rPr>
              <w:t xml:space="preserve">Moduł II: Badanie głowy i szyi: oko </w:t>
            </w:r>
          </w:p>
          <w:p w:rsidR="00CA1098" w:rsidRPr="00F429D7" w:rsidRDefault="00CA1098" w:rsidP="00F429D7">
            <w:pPr>
              <w:rPr>
                <w:rFonts w:cstheme="minorHAnsi"/>
              </w:rPr>
            </w:pPr>
            <w:r w:rsidRPr="00F429D7">
              <w:rPr>
                <w:rFonts w:cstheme="minorHAnsi"/>
              </w:rPr>
              <w:t>Moduł I: Dolegliwości ze strony poszczególnych układów i narządów: układ mięśniowo-szkieletowy</w:t>
            </w:r>
          </w:p>
        </w:tc>
      </w:tr>
      <w:tr w:rsidR="00CA1098" w:rsidRPr="004113EC" w:rsidTr="00F429D7">
        <w:trPr>
          <w:trHeight w:val="352"/>
        </w:trPr>
        <w:tc>
          <w:tcPr>
            <w:tcW w:w="1242" w:type="dxa"/>
            <w:vMerge/>
            <w:vAlign w:val="center"/>
          </w:tcPr>
          <w:p w:rsidR="00CA1098" w:rsidRPr="00F429D7" w:rsidRDefault="00CA1098" w:rsidP="00F429D7">
            <w:pPr>
              <w:rPr>
                <w:rFonts w:cstheme="minorHAnsi"/>
                <w:b/>
              </w:rPr>
            </w:pPr>
          </w:p>
        </w:tc>
        <w:tc>
          <w:tcPr>
            <w:tcW w:w="1560" w:type="dxa"/>
            <w:vAlign w:val="center"/>
          </w:tcPr>
          <w:p w:rsidR="00CA1098" w:rsidRPr="00F429D7" w:rsidRDefault="00CA1098" w:rsidP="00F429D7">
            <w:pPr>
              <w:rPr>
                <w:rFonts w:cstheme="minorHAnsi"/>
              </w:rPr>
            </w:pPr>
            <w:r w:rsidRPr="00F429D7">
              <w:rPr>
                <w:rFonts w:cstheme="minorHAnsi"/>
              </w:rPr>
              <w:t>14.25 – 14.40</w:t>
            </w:r>
          </w:p>
        </w:tc>
        <w:tc>
          <w:tcPr>
            <w:tcW w:w="7459" w:type="dxa"/>
            <w:gridSpan w:val="2"/>
            <w:vAlign w:val="center"/>
          </w:tcPr>
          <w:p w:rsidR="00CA1098" w:rsidRPr="00F429D7" w:rsidRDefault="00CA1098" w:rsidP="00FA179D">
            <w:pPr>
              <w:rPr>
                <w:rFonts w:cstheme="minorHAnsi"/>
                <w:b/>
              </w:rPr>
            </w:pPr>
            <w:r w:rsidRPr="00F429D7">
              <w:rPr>
                <w:rFonts w:cstheme="minorHAnsi"/>
                <w:b/>
              </w:rPr>
              <w:t>Przerwa na  kawę</w:t>
            </w:r>
          </w:p>
        </w:tc>
      </w:tr>
      <w:tr w:rsidR="00CA1098" w:rsidRPr="004113EC" w:rsidTr="00F429D7">
        <w:trPr>
          <w:trHeight w:val="567"/>
        </w:trPr>
        <w:tc>
          <w:tcPr>
            <w:tcW w:w="1242" w:type="dxa"/>
            <w:vMerge/>
            <w:tcBorders>
              <w:bottom w:val="single" w:sz="4" w:space="0" w:color="auto"/>
            </w:tcBorders>
            <w:vAlign w:val="center"/>
          </w:tcPr>
          <w:p w:rsidR="00CA1098" w:rsidRPr="00F429D7" w:rsidRDefault="00CA1098" w:rsidP="00F429D7">
            <w:pPr>
              <w:rPr>
                <w:rFonts w:cstheme="minorHAnsi"/>
                <w:b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CA1098" w:rsidRPr="00F429D7" w:rsidRDefault="00CA1098" w:rsidP="00F429D7">
            <w:pPr>
              <w:rPr>
                <w:rFonts w:cstheme="minorHAnsi"/>
              </w:rPr>
            </w:pPr>
            <w:r w:rsidRPr="00F429D7">
              <w:rPr>
                <w:rFonts w:cstheme="minorHAnsi"/>
              </w:rPr>
              <w:t>14.40 – 17.40</w:t>
            </w:r>
          </w:p>
          <w:p w:rsidR="00CA1098" w:rsidRPr="00F429D7" w:rsidRDefault="00CA1098" w:rsidP="00F429D7">
            <w:pPr>
              <w:rPr>
                <w:rFonts w:cstheme="minorHAnsi"/>
              </w:rPr>
            </w:pPr>
            <w:r w:rsidRPr="00F429D7">
              <w:rPr>
                <w:rFonts w:cstheme="minorHAnsi"/>
              </w:rPr>
              <w:t xml:space="preserve"> (3,5 godziny )</w:t>
            </w:r>
          </w:p>
        </w:tc>
        <w:tc>
          <w:tcPr>
            <w:tcW w:w="1648" w:type="dxa"/>
            <w:tcBorders>
              <w:bottom w:val="single" w:sz="4" w:space="0" w:color="auto"/>
            </w:tcBorders>
            <w:vAlign w:val="center"/>
          </w:tcPr>
          <w:p w:rsidR="00CA1098" w:rsidRPr="00F429D7" w:rsidRDefault="00CA1098" w:rsidP="00FA179D">
            <w:pPr>
              <w:rPr>
                <w:rFonts w:cstheme="minorHAnsi"/>
              </w:rPr>
            </w:pPr>
            <w:r w:rsidRPr="00F429D7">
              <w:rPr>
                <w:rFonts w:cstheme="minorHAnsi"/>
              </w:rPr>
              <w:t>Bożena Tomaszewska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vAlign w:val="center"/>
          </w:tcPr>
          <w:p w:rsidR="00CA1098" w:rsidRPr="00F429D7" w:rsidRDefault="00CA1098" w:rsidP="00F429D7">
            <w:pPr>
              <w:rPr>
                <w:rFonts w:cstheme="minorHAnsi"/>
              </w:rPr>
            </w:pPr>
            <w:r w:rsidRPr="00F429D7">
              <w:rPr>
                <w:rFonts w:cstheme="minorHAnsi"/>
              </w:rPr>
              <w:t>Moduł II: Badanie układu mięśniowo-szkieletowego</w:t>
            </w:r>
          </w:p>
          <w:p w:rsidR="00CA1098" w:rsidRPr="00F429D7" w:rsidRDefault="00CA1098" w:rsidP="00F429D7">
            <w:pPr>
              <w:rPr>
                <w:rFonts w:cstheme="minorHAnsi"/>
              </w:rPr>
            </w:pPr>
            <w:r w:rsidRPr="00F429D7">
              <w:rPr>
                <w:rFonts w:cstheme="minorHAnsi"/>
              </w:rPr>
              <w:t>Moduł I: Dolegliwości ze strony poszczególnych układów i narządów: układ nerwowy</w:t>
            </w:r>
          </w:p>
          <w:p w:rsidR="00CA1098" w:rsidRPr="00F429D7" w:rsidRDefault="00CA1098" w:rsidP="00F429D7">
            <w:pPr>
              <w:rPr>
                <w:rFonts w:cstheme="minorHAnsi"/>
              </w:rPr>
            </w:pPr>
            <w:r w:rsidRPr="00F429D7">
              <w:rPr>
                <w:rFonts w:cstheme="minorHAnsi"/>
              </w:rPr>
              <w:t>Moduł II: Badanie układu nerwowego</w:t>
            </w:r>
          </w:p>
        </w:tc>
      </w:tr>
    </w:tbl>
    <w:p w:rsidR="00FA179D" w:rsidRDefault="00FA179D">
      <w:r>
        <w:br w:type="page"/>
      </w:r>
    </w:p>
    <w:tbl>
      <w:tblPr>
        <w:tblStyle w:val="Tabela-Siatka"/>
        <w:tblW w:w="10261" w:type="dxa"/>
        <w:tblInd w:w="-514" w:type="dxa"/>
        <w:tblLayout w:type="fixed"/>
        <w:tblLook w:val="04A0"/>
      </w:tblPr>
      <w:tblGrid>
        <w:gridCol w:w="1242"/>
        <w:gridCol w:w="1560"/>
        <w:gridCol w:w="1648"/>
        <w:gridCol w:w="5811"/>
      </w:tblGrid>
      <w:tr w:rsidR="00CA1098" w:rsidRPr="004113EC" w:rsidTr="00F429D7">
        <w:trPr>
          <w:trHeight w:val="567"/>
        </w:trPr>
        <w:tc>
          <w:tcPr>
            <w:tcW w:w="1242" w:type="dxa"/>
            <w:vMerge w:val="restart"/>
            <w:tcBorders>
              <w:top w:val="single" w:sz="4" w:space="0" w:color="auto"/>
            </w:tcBorders>
            <w:vAlign w:val="center"/>
          </w:tcPr>
          <w:p w:rsidR="00CA1098" w:rsidRPr="00F429D7" w:rsidRDefault="00CA1098" w:rsidP="00F429D7">
            <w:pPr>
              <w:rPr>
                <w:rFonts w:cstheme="minorHAnsi"/>
                <w:b/>
              </w:rPr>
            </w:pPr>
            <w:r w:rsidRPr="00F429D7">
              <w:rPr>
                <w:rFonts w:cstheme="minorHAnsi"/>
                <w:b/>
              </w:rPr>
              <w:t>3.06.2017</w:t>
            </w:r>
          </w:p>
          <w:p w:rsidR="00CA1098" w:rsidRPr="00F429D7" w:rsidRDefault="00CA1098" w:rsidP="00F429D7">
            <w:pPr>
              <w:rPr>
                <w:rFonts w:cstheme="minorHAnsi"/>
                <w:b/>
              </w:rPr>
            </w:pPr>
            <w:r w:rsidRPr="00F429D7">
              <w:rPr>
                <w:rFonts w:cstheme="minorHAnsi"/>
                <w:b/>
              </w:rPr>
              <w:t>sobota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1098" w:rsidRPr="00F429D7" w:rsidRDefault="00CA1098" w:rsidP="00F429D7">
            <w:pPr>
              <w:rPr>
                <w:rFonts w:cstheme="minorHAnsi"/>
              </w:rPr>
            </w:pPr>
            <w:r w:rsidRPr="00F429D7">
              <w:rPr>
                <w:rFonts w:cstheme="minorHAnsi"/>
              </w:rPr>
              <w:t>8.00 – 10.15</w:t>
            </w:r>
          </w:p>
          <w:p w:rsidR="00CA1098" w:rsidRPr="00F429D7" w:rsidRDefault="00CA1098" w:rsidP="00F429D7">
            <w:pPr>
              <w:rPr>
                <w:rFonts w:cstheme="minorHAnsi"/>
              </w:rPr>
            </w:pPr>
            <w:r w:rsidRPr="00F429D7">
              <w:rPr>
                <w:rFonts w:cstheme="minorHAnsi"/>
              </w:rPr>
              <w:t xml:space="preserve"> (3 godziny )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1098" w:rsidRPr="00F429D7" w:rsidRDefault="00CA1098" w:rsidP="00FA179D">
            <w:pPr>
              <w:rPr>
                <w:rFonts w:cstheme="minorHAnsi"/>
              </w:rPr>
            </w:pPr>
            <w:r w:rsidRPr="00F429D7">
              <w:rPr>
                <w:rFonts w:cstheme="minorHAnsi"/>
              </w:rPr>
              <w:t>Krystyna Piekut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1098" w:rsidRPr="00F429D7" w:rsidRDefault="00CA1098" w:rsidP="00F429D7">
            <w:pPr>
              <w:rPr>
                <w:rFonts w:cstheme="minorHAnsi"/>
              </w:rPr>
            </w:pPr>
            <w:r w:rsidRPr="00F429D7">
              <w:rPr>
                <w:rFonts w:cstheme="minorHAnsi"/>
              </w:rPr>
              <w:t xml:space="preserve">Moduł I: Zasady prowadzenia badania podmiotowego: przygotowanie do rozmowy, poznanie pacjenta wg systemu Calgary – Cambridge, determinanty badania podmiotowego </w:t>
            </w:r>
          </w:p>
        </w:tc>
      </w:tr>
      <w:tr w:rsidR="00CA1098" w:rsidRPr="004113EC" w:rsidTr="00F429D7">
        <w:trPr>
          <w:trHeight w:val="354"/>
        </w:trPr>
        <w:tc>
          <w:tcPr>
            <w:tcW w:w="1242" w:type="dxa"/>
            <w:vMerge/>
            <w:vAlign w:val="center"/>
          </w:tcPr>
          <w:p w:rsidR="00CA1098" w:rsidRPr="00F429D7" w:rsidRDefault="00CA1098" w:rsidP="00F429D7">
            <w:pPr>
              <w:rPr>
                <w:rFonts w:cstheme="minorHAnsi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1098" w:rsidRPr="00F429D7" w:rsidRDefault="00CA1098" w:rsidP="00F429D7">
            <w:pPr>
              <w:rPr>
                <w:rFonts w:cstheme="minorHAnsi"/>
              </w:rPr>
            </w:pPr>
            <w:r w:rsidRPr="00F429D7">
              <w:rPr>
                <w:rFonts w:cstheme="minorHAnsi"/>
              </w:rPr>
              <w:t>10.15 – 10.30</w:t>
            </w:r>
          </w:p>
        </w:tc>
        <w:tc>
          <w:tcPr>
            <w:tcW w:w="74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1098" w:rsidRPr="00F429D7" w:rsidRDefault="00CA1098" w:rsidP="00FA179D">
            <w:pPr>
              <w:rPr>
                <w:rFonts w:cstheme="minorHAnsi"/>
                <w:b/>
              </w:rPr>
            </w:pPr>
            <w:r w:rsidRPr="00F429D7">
              <w:rPr>
                <w:rFonts w:cstheme="minorHAnsi"/>
                <w:b/>
              </w:rPr>
              <w:t>Przerwa na  kawę</w:t>
            </w:r>
          </w:p>
        </w:tc>
      </w:tr>
      <w:tr w:rsidR="00CA1098" w:rsidRPr="004113EC" w:rsidTr="00F429D7">
        <w:trPr>
          <w:trHeight w:val="567"/>
        </w:trPr>
        <w:tc>
          <w:tcPr>
            <w:tcW w:w="1242" w:type="dxa"/>
            <w:vMerge/>
            <w:vAlign w:val="center"/>
          </w:tcPr>
          <w:p w:rsidR="00CA1098" w:rsidRPr="00F429D7" w:rsidRDefault="00CA1098" w:rsidP="00F429D7">
            <w:pPr>
              <w:rPr>
                <w:rFonts w:cstheme="minorHAnsi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1098" w:rsidRPr="00F429D7" w:rsidRDefault="00CA1098" w:rsidP="00F429D7">
            <w:pPr>
              <w:rPr>
                <w:rFonts w:cstheme="minorHAnsi"/>
              </w:rPr>
            </w:pPr>
            <w:r w:rsidRPr="00F429D7">
              <w:rPr>
                <w:rFonts w:cstheme="minorHAnsi"/>
              </w:rPr>
              <w:t>10.30 – 12.40</w:t>
            </w:r>
          </w:p>
          <w:p w:rsidR="00CA1098" w:rsidRPr="00F429D7" w:rsidRDefault="00CA1098" w:rsidP="00F429D7">
            <w:pPr>
              <w:rPr>
                <w:rFonts w:cstheme="minorHAnsi"/>
              </w:rPr>
            </w:pPr>
            <w:r w:rsidRPr="00F429D7">
              <w:rPr>
                <w:rFonts w:cstheme="minorHAnsi"/>
              </w:rPr>
              <w:t xml:space="preserve"> (3 godziny )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1098" w:rsidRPr="00F429D7" w:rsidRDefault="00CA1098" w:rsidP="00FA179D">
            <w:pPr>
              <w:rPr>
                <w:rFonts w:cstheme="minorHAnsi"/>
              </w:rPr>
            </w:pPr>
            <w:r w:rsidRPr="00F429D7">
              <w:rPr>
                <w:rFonts w:cstheme="minorHAnsi"/>
              </w:rPr>
              <w:t>Krystyna Piekut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1098" w:rsidRPr="00F429D7" w:rsidRDefault="00CA1098" w:rsidP="00F429D7">
            <w:pPr>
              <w:rPr>
                <w:rFonts w:cstheme="minorHAnsi"/>
              </w:rPr>
            </w:pPr>
            <w:r w:rsidRPr="00F429D7">
              <w:rPr>
                <w:rFonts w:cstheme="minorHAnsi"/>
              </w:rPr>
              <w:t>Moduł I:  Dolegliwości ze strony poszczególnych układów i narządów: gruczoły piersiowe;  Dolegliwości ze strony poszczególnych układów i narządów: układ płciowy żeński</w:t>
            </w:r>
          </w:p>
          <w:p w:rsidR="00CA1098" w:rsidRPr="00F429D7" w:rsidRDefault="00CA1098" w:rsidP="00F429D7">
            <w:pPr>
              <w:rPr>
                <w:rFonts w:cstheme="minorHAnsi"/>
              </w:rPr>
            </w:pPr>
            <w:r w:rsidRPr="00F429D7">
              <w:rPr>
                <w:rFonts w:cstheme="minorHAnsi"/>
              </w:rPr>
              <w:t>Moduł II: ocena objawów ogólnoustrojowych</w:t>
            </w:r>
          </w:p>
        </w:tc>
      </w:tr>
      <w:tr w:rsidR="00CA1098" w:rsidRPr="004113EC" w:rsidTr="00F429D7">
        <w:trPr>
          <w:trHeight w:val="300"/>
        </w:trPr>
        <w:tc>
          <w:tcPr>
            <w:tcW w:w="1242" w:type="dxa"/>
            <w:vMerge/>
            <w:vAlign w:val="center"/>
          </w:tcPr>
          <w:p w:rsidR="00CA1098" w:rsidRPr="00F429D7" w:rsidRDefault="00CA1098" w:rsidP="00F429D7">
            <w:pPr>
              <w:rPr>
                <w:rFonts w:cstheme="minorHAnsi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1098" w:rsidRPr="00F429D7" w:rsidRDefault="00CA1098" w:rsidP="00F429D7">
            <w:pPr>
              <w:rPr>
                <w:rFonts w:cstheme="minorHAnsi"/>
              </w:rPr>
            </w:pPr>
            <w:r w:rsidRPr="00F429D7">
              <w:rPr>
                <w:rFonts w:cstheme="minorHAnsi"/>
              </w:rPr>
              <w:t>12.40 – 13.10</w:t>
            </w:r>
          </w:p>
        </w:tc>
        <w:tc>
          <w:tcPr>
            <w:tcW w:w="74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1098" w:rsidRPr="00F429D7" w:rsidRDefault="00CA1098" w:rsidP="00FA179D">
            <w:pPr>
              <w:rPr>
                <w:rFonts w:cstheme="minorHAnsi"/>
                <w:b/>
              </w:rPr>
            </w:pPr>
            <w:r w:rsidRPr="00F429D7">
              <w:rPr>
                <w:rFonts w:cstheme="minorHAnsi"/>
                <w:b/>
              </w:rPr>
              <w:t>Przerwa na lunch</w:t>
            </w:r>
          </w:p>
        </w:tc>
      </w:tr>
      <w:tr w:rsidR="00CA1098" w:rsidRPr="004113EC" w:rsidTr="00F429D7">
        <w:trPr>
          <w:trHeight w:val="567"/>
        </w:trPr>
        <w:tc>
          <w:tcPr>
            <w:tcW w:w="1242" w:type="dxa"/>
            <w:vMerge/>
            <w:tcBorders>
              <w:bottom w:val="single" w:sz="4" w:space="0" w:color="auto"/>
            </w:tcBorders>
            <w:vAlign w:val="center"/>
          </w:tcPr>
          <w:p w:rsidR="00CA1098" w:rsidRPr="00F429D7" w:rsidRDefault="00CA1098" w:rsidP="00F429D7">
            <w:pPr>
              <w:rPr>
                <w:rFonts w:cstheme="minorHAnsi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1098" w:rsidRPr="00F429D7" w:rsidRDefault="00CA1098" w:rsidP="00F429D7">
            <w:pPr>
              <w:rPr>
                <w:rFonts w:cstheme="minorHAnsi"/>
              </w:rPr>
            </w:pPr>
            <w:r w:rsidRPr="00F429D7">
              <w:rPr>
                <w:rFonts w:cstheme="minorHAnsi"/>
              </w:rPr>
              <w:t xml:space="preserve">13.10 – 15.25 </w:t>
            </w:r>
          </w:p>
          <w:p w:rsidR="00CA1098" w:rsidRPr="00F429D7" w:rsidRDefault="00CA1098" w:rsidP="00F429D7">
            <w:pPr>
              <w:rPr>
                <w:rFonts w:cstheme="minorHAnsi"/>
              </w:rPr>
            </w:pPr>
            <w:r w:rsidRPr="00F429D7">
              <w:rPr>
                <w:rFonts w:cstheme="minorHAnsi"/>
              </w:rPr>
              <w:t>(  3 godziny)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1098" w:rsidRPr="00F429D7" w:rsidRDefault="00CA1098" w:rsidP="00FA179D">
            <w:pPr>
              <w:rPr>
                <w:rFonts w:cstheme="minorHAnsi"/>
              </w:rPr>
            </w:pPr>
            <w:r w:rsidRPr="00F429D7">
              <w:rPr>
                <w:rFonts w:cstheme="minorHAnsi"/>
              </w:rPr>
              <w:t>Krystyna Piekut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1098" w:rsidRPr="00F429D7" w:rsidRDefault="00CA1098" w:rsidP="00F429D7">
            <w:pPr>
              <w:rPr>
                <w:rFonts w:cstheme="minorHAnsi"/>
              </w:rPr>
            </w:pPr>
            <w:r w:rsidRPr="00F429D7">
              <w:rPr>
                <w:rFonts w:cstheme="minorHAnsi"/>
              </w:rPr>
              <w:t xml:space="preserve">Moduł II: Sutki i doły pachowe </w:t>
            </w:r>
          </w:p>
        </w:tc>
      </w:tr>
      <w:tr w:rsidR="00CA1098" w:rsidRPr="004113EC" w:rsidTr="00F429D7">
        <w:trPr>
          <w:trHeight w:val="567"/>
        </w:trPr>
        <w:tc>
          <w:tcPr>
            <w:tcW w:w="1242" w:type="dxa"/>
            <w:vMerge w:val="restart"/>
            <w:tcBorders>
              <w:top w:val="single" w:sz="4" w:space="0" w:color="auto"/>
            </w:tcBorders>
            <w:vAlign w:val="center"/>
          </w:tcPr>
          <w:p w:rsidR="00CA1098" w:rsidRPr="00FA179D" w:rsidRDefault="00CA1098" w:rsidP="00F429D7">
            <w:pPr>
              <w:rPr>
                <w:rFonts w:cstheme="minorHAnsi"/>
                <w:b/>
                <w:color w:val="FF0000"/>
              </w:rPr>
            </w:pPr>
            <w:r w:rsidRPr="00FA179D">
              <w:rPr>
                <w:rFonts w:cstheme="minorHAnsi"/>
                <w:b/>
                <w:color w:val="FF0000"/>
              </w:rPr>
              <w:t>17.06.2017</w:t>
            </w:r>
          </w:p>
          <w:p w:rsidR="00CA1098" w:rsidRPr="00FA179D" w:rsidRDefault="00CA1098" w:rsidP="00F429D7">
            <w:pPr>
              <w:rPr>
                <w:rFonts w:cstheme="minorHAnsi"/>
                <w:b/>
                <w:color w:val="FF0000"/>
              </w:rPr>
            </w:pPr>
            <w:r w:rsidRPr="00FA179D">
              <w:rPr>
                <w:rFonts w:cstheme="minorHAnsi"/>
                <w:b/>
                <w:color w:val="FF0000"/>
              </w:rPr>
              <w:t>sobota</w:t>
            </w:r>
          </w:p>
          <w:p w:rsidR="00CA1098" w:rsidRPr="00FA179D" w:rsidRDefault="00CA1098" w:rsidP="00F429D7">
            <w:pPr>
              <w:rPr>
                <w:rFonts w:cstheme="minorHAnsi"/>
                <w:b/>
                <w:color w:val="FF0000"/>
              </w:rPr>
            </w:pPr>
            <w:r w:rsidRPr="00FA179D">
              <w:rPr>
                <w:rFonts w:cstheme="minorHAnsi"/>
                <w:b/>
                <w:color w:val="FF0000"/>
              </w:rPr>
              <w:t>Suwałki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1098" w:rsidRPr="00F429D7" w:rsidRDefault="00CA1098" w:rsidP="00F429D7">
            <w:pPr>
              <w:rPr>
                <w:rFonts w:cstheme="minorHAnsi"/>
              </w:rPr>
            </w:pPr>
            <w:r w:rsidRPr="00F429D7">
              <w:rPr>
                <w:rFonts w:cstheme="minorHAnsi"/>
              </w:rPr>
              <w:t>8.00 – 10.15</w:t>
            </w:r>
          </w:p>
          <w:p w:rsidR="00CA1098" w:rsidRPr="00F429D7" w:rsidRDefault="00CA1098" w:rsidP="00F429D7">
            <w:pPr>
              <w:rPr>
                <w:rFonts w:cstheme="minorHAnsi"/>
              </w:rPr>
            </w:pPr>
            <w:r w:rsidRPr="00F429D7">
              <w:rPr>
                <w:rFonts w:cstheme="minorHAnsi"/>
              </w:rPr>
              <w:t xml:space="preserve"> (3 godziny )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1098" w:rsidRPr="00F429D7" w:rsidRDefault="00CA1098" w:rsidP="00FA179D">
            <w:pPr>
              <w:rPr>
                <w:rFonts w:cstheme="minorHAnsi"/>
              </w:rPr>
            </w:pPr>
            <w:r w:rsidRPr="00F429D7">
              <w:rPr>
                <w:rFonts w:cstheme="minorHAnsi"/>
              </w:rPr>
              <w:t>ćwiczenia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1098" w:rsidRPr="00F429D7" w:rsidRDefault="00CA1098" w:rsidP="00F429D7">
            <w:pPr>
              <w:rPr>
                <w:rFonts w:cstheme="minorHAnsi"/>
              </w:rPr>
            </w:pPr>
            <w:r w:rsidRPr="00F429D7">
              <w:rPr>
                <w:rFonts w:cstheme="minorHAnsi"/>
              </w:rPr>
              <w:t xml:space="preserve">Moduł II:  Ocena skóry i jej wytworów /przydatków ;  Ocena węzłów chłonnych ;  Badanie odbytu </w:t>
            </w:r>
          </w:p>
        </w:tc>
      </w:tr>
      <w:tr w:rsidR="00CA1098" w:rsidRPr="004113EC" w:rsidTr="00F429D7">
        <w:trPr>
          <w:trHeight w:val="406"/>
        </w:trPr>
        <w:tc>
          <w:tcPr>
            <w:tcW w:w="1242" w:type="dxa"/>
            <w:vMerge/>
            <w:vAlign w:val="center"/>
          </w:tcPr>
          <w:p w:rsidR="00CA1098" w:rsidRPr="00FA179D" w:rsidRDefault="00CA1098" w:rsidP="00F429D7">
            <w:pPr>
              <w:rPr>
                <w:rFonts w:cstheme="minorHAnsi"/>
                <w:b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1098" w:rsidRPr="00F429D7" w:rsidRDefault="00CA1098" w:rsidP="00F429D7">
            <w:pPr>
              <w:rPr>
                <w:rFonts w:cstheme="minorHAnsi"/>
              </w:rPr>
            </w:pPr>
            <w:r w:rsidRPr="00F429D7">
              <w:rPr>
                <w:rFonts w:cstheme="minorHAnsi"/>
              </w:rPr>
              <w:t>10.15 – 10.30</w:t>
            </w:r>
          </w:p>
        </w:tc>
        <w:tc>
          <w:tcPr>
            <w:tcW w:w="74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1098" w:rsidRPr="00F429D7" w:rsidRDefault="00CA1098" w:rsidP="00FA179D">
            <w:pPr>
              <w:rPr>
                <w:rFonts w:cstheme="minorHAnsi"/>
                <w:b/>
              </w:rPr>
            </w:pPr>
            <w:r w:rsidRPr="00F429D7">
              <w:rPr>
                <w:rFonts w:cstheme="minorHAnsi"/>
                <w:b/>
              </w:rPr>
              <w:t>Przerwa kawowa</w:t>
            </w:r>
          </w:p>
        </w:tc>
      </w:tr>
      <w:tr w:rsidR="00CA1098" w:rsidRPr="004113EC" w:rsidTr="00F429D7">
        <w:trPr>
          <w:trHeight w:val="567"/>
        </w:trPr>
        <w:tc>
          <w:tcPr>
            <w:tcW w:w="1242" w:type="dxa"/>
            <w:vMerge/>
            <w:vAlign w:val="center"/>
          </w:tcPr>
          <w:p w:rsidR="00CA1098" w:rsidRPr="00FA179D" w:rsidRDefault="00CA1098" w:rsidP="00F429D7">
            <w:pPr>
              <w:rPr>
                <w:rFonts w:cstheme="minorHAnsi"/>
                <w:b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1098" w:rsidRPr="00F429D7" w:rsidRDefault="00CA1098" w:rsidP="00F429D7">
            <w:pPr>
              <w:rPr>
                <w:rFonts w:cstheme="minorHAnsi"/>
              </w:rPr>
            </w:pPr>
            <w:r w:rsidRPr="00F429D7">
              <w:rPr>
                <w:rFonts w:cstheme="minorHAnsi"/>
              </w:rPr>
              <w:t>10.30 – 13.30</w:t>
            </w:r>
          </w:p>
          <w:p w:rsidR="00CA1098" w:rsidRPr="00F429D7" w:rsidRDefault="00CA1098" w:rsidP="00F429D7">
            <w:pPr>
              <w:rPr>
                <w:rFonts w:cstheme="minorHAnsi"/>
              </w:rPr>
            </w:pPr>
            <w:r w:rsidRPr="00F429D7">
              <w:rPr>
                <w:rFonts w:cstheme="minorHAnsi"/>
              </w:rPr>
              <w:t xml:space="preserve"> (4 godziny )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1098" w:rsidRPr="00F429D7" w:rsidRDefault="00CA1098" w:rsidP="00FA179D">
            <w:pPr>
              <w:rPr>
                <w:rFonts w:cstheme="minorHAnsi"/>
              </w:rPr>
            </w:pPr>
            <w:r w:rsidRPr="00F429D7">
              <w:rPr>
                <w:rFonts w:cstheme="minorHAnsi"/>
              </w:rPr>
              <w:t>ćwiczenia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1098" w:rsidRPr="00F429D7" w:rsidRDefault="00CA1098" w:rsidP="00F429D7">
            <w:pPr>
              <w:rPr>
                <w:rFonts w:cstheme="minorHAnsi"/>
              </w:rPr>
            </w:pPr>
            <w:r w:rsidRPr="00F429D7">
              <w:rPr>
                <w:rFonts w:cstheme="minorHAnsi"/>
              </w:rPr>
              <w:t>Moduł II: Badanie głowy i szyi ;  Badanie brzucha</w:t>
            </w:r>
          </w:p>
        </w:tc>
      </w:tr>
      <w:tr w:rsidR="00CA1098" w:rsidRPr="004113EC" w:rsidTr="00F429D7">
        <w:trPr>
          <w:trHeight w:val="405"/>
        </w:trPr>
        <w:tc>
          <w:tcPr>
            <w:tcW w:w="1242" w:type="dxa"/>
            <w:vMerge/>
            <w:vAlign w:val="center"/>
          </w:tcPr>
          <w:p w:rsidR="00CA1098" w:rsidRPr="00FA179D" w:rsidRDefault="00CA1098" w:rsidP="00F429D7">
            <w:pPr>
              <w:rPr>
                <w:rFonts w:cstheme="minorHAnsi"/>
                <w:b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1098" w:rsidRPr="00F429D7" w:rsidRDefault="00CA1098" w:rsidP="00F429D7">
            <w:pPr>
              <w:rPr>
                <w:rFonts w:cstheme="minorHAnsi"/>
              </w:rPr>
            </w:pPr>
            <w:r w:rsidRPr="00F429D7">
              <w:rPr>
                <w:rFonts w:cstheme="minorHAnsi"/>
              </w:rPr>
              <w:t>13.30 – 14.00</w:t>
            </w:r>
          </w:p>
        </w:tc>
        <w:tc>
          <w:tcPr>
            <w:tcW w:w="74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1098" w:rsidRPr="00F429D7" w:rsidRDefault="00CA1098" w:rsidP="00FA179D">
            <w:pPr>
              <w:rPr>
                <w:rFonts w:cstheme="minorHAnsi"/>
                <w:b/>
              </w:rPr>
            </w:pPr>
            <w:r w:rsidRPr="00F429D7">
              <w:rPr>
                <w:rFonts w:cstheme="minorHAnsi"/>
                <w:b/>
              </w:rPr>
              <w:t>Przerwa na lunch</w:t>
            </w:r>
          </w:p>
        </w:tc>
      </w:tr>
      <w:tr w:rsidR="00CA1098" w:rsidRPr="004113EC" w:rsidTr="00F429D7">
        <w:trPr>
          <w:trHeight w:val="567"/>
        </w:trPr>
        <w:tc>
          <w:tcPr>
            <w:tcW w:w="1242" w:type="dxa"/>
            <w:vMerge/>
            <w:vAlign w:val="center"/>
          </w:tcPr>
          <w:p w:rsidR="00CA1098" w:rsidRPr="00FA179D" w:rsidRDefault="00CA1098" w:rsidP="00F429D7">
            <w:pPr>
              <w:rPr>
                <w:rFonts w:cstheme="minorHAnsi"/>
                <w:b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1098" w:rsidRPr="00F429D7" w:rsidRDefault="00CA1098" w:rsidP="00F429D7">
            <w:pPr>
              <w:rPr>
                <w:rFonts w:cstheme="minorHAnsi"/>
              </w:rPr>
            </w:pPr>
            <w:r w:rsidRPr="00F429D7">
              <w:rPr>
                <w:rFonts w:cstheme="minorHAnsi"/>
              </w:rPr>
              <w:t>14.00 – 16.15</w:t>
            </w:r>
          </w:p>
          <w:p w:rsidR="00CA1098" w:rsidRPr="00F429D7" w:rsidRDefault="00CA1098" w:rsidP="00F429D7">
            <w:pPr>
              <w:rPr>
                <w:rFonts w:cstheme="minorHAnsi"/>
              </w:rPr>
            </w:pPr>
            <w:r w:rsidRPr="00F429D7">
              <w:rPr>
                <w:rFonts w:cstheme="minorHAnsi"/>
              </w:rPr>
              <w:t>( 3 godziny)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1098" w:rsidRPr="00F429D7" w:rsidRDefault="00CA1098" w:rsidP="00FA179D">
            <w:pPr>
              <w:rPr>
                <w:rFonts w:cstheme="minorHAnsi"/>
              </w:rPr>
            </w:pPr>
            <w:r w:rsidRPr="00F429D7">
              <w:rPr>
                <w:rFonts w:cstheme="minorHAnsi"/>
              </w:rPr>
              <w:t>ćwiczenia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1098" w:rsidRPr="00F429D7" w:rsidRDefault="00CA1098" w:rsidP="00F429D7">
            <w:pPr>
              <w:rPr>
                <w:rFonts w:cstheme="minorHAnsi"/>
              </w:rPr>
            </w:pPr>
            <w:r w:rsidRPr="00F429D7">
              <w:rPr>
                <w:rFonts w:cstheme="minorHAnsi"/>
              </w:rPr>
              <w:t>Moduł II: Badanie głowy i szyi ;  Badanie brzucha</w:t>
            </w:r>
          </w:p>
        </w:tc>
      </w:tr>
      <w:tr w:rsidR="00CA1098" w:rsidRPr="004113EC" w:rsidTr="00F429D7">
        <w:trPr>
          <w:trHeight w:val="406"/>
        </w:trPr>
        <w:tc>
          <w:tcPr>
            <w:tcW w:w="1242" w:type="dxa"/>
            <w:vMerge/>
            <w:vAlign w:val="center"/>
          </w:tcPr>
          <w:p w:rsidR="00CA1098" w:rsidRPr="00FA179D" w:rsidRDefault="00CA1098" w:rsidP="00F429D7">
            <w:pPr>
              <w:rPr>
                <w:rFonts w:cstheme="minorHAnsi"/>
                <w:b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1098" w:rsidRPr="00F429D7" w:rsidRDefault="00CA1098" w:rsidP="00F429D7">
            <w:pPr>
              <w:rPr>
                <w:rFonts w:cstheme="minorHAnsi"/>
              </w:rPr>
            </w:pPr>
            <w:r w:rsidRPr="00F429D7">
              <w:rPr>
                <w:rFonts w:cstheme="minorHAnsi"/>
              </w:rPr>
              <w:t>16.15 – 16.30</w:t>
            </w:r>
          </w:p>
        </w:tc>
        <w:tc>
          <w:tcPr>
            <w:tcW w:w="74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1098" w:rsidRPr="00F429D7" w:rsidRDefault="00CA1098" w:rsidP="00FA179D">
            <w:pPr>
              <w:rPr>
                <w:rFonts w:cstheme="minorHAnsi"/>
                <w:b/>
              </w:rPr>
            </w:pPr>
            <w:r w:rsidRPr="00F429D7">
              <w:rPr>
                <w:rFonts w:cstheme="minorHAnsi"/>
                <w:b/>
              </w:rPr>
              <w:t>Przerwa na kawę</w:t>
            </w:r>
          </w:p>
        </w:tc>
      </w:tr>
      <w:tr w:rsidR="00CA1098" w:rsidRPr="004113EC" w:rsidTr="00F429D7">
        <w:trPr>
          <w:trHeight w:val="567"/>
        </w:trPr>
        <w:tc>
          <w:tcPr>
            <w:tcW w:w="1242" w:type="dxa"/>
            <w:vMerge/>
            <w:tcBorders>
              <w:bottom w:val="single" w:sz="4" w:space="0" w:color="auto"/>
            </w:tcBorders>
            <w:vAlign w:val="center"/>
          </w:tcPr>
          <w:p w:rsidR="00CA1098" w:rsidRPr="00FA179D" w:rsidRDefault="00CA1098" w:rsidP="00F429D7">
            <w:pPr>
              <w:rPr>
                <w:rFonts w:cstheme="minorHAnsi"/>
                <w:b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1098" w:rsidRPr="00F429D7" w:rsidRDefault="00CA1098" w:rsidP="00F429D7">
            <w:pPr>
              <w:rPr>
                <w:rFonts w:cstheme="minorHAnsi"/>
              </w:rPr>
            </w:pPr>
            <w:r w:rsidRPr="00F429D7">
              <w:rPr>
                <w:rFonts w:cstheme="minorHAnsi"/>
              </w:rPr>
              <w:t>16.30 – 18.25</w:t>
            </w:r>
          </w:p>
          <w:p w:rsidR="00CA1098" w:rsidRPr="00F429D7" w:rsidRDefault="00CA1098" w:rsidP="00F429D7">
            <w:pPr>
              <w:rPr>
                <w:rFonts w:cstheme="minorHAnsi"/>
              </w:rPr>
            </w:pPr>
            <w:r w:rsidRPr="00F429D7">
              <w:rPr>
                <w:rFonts w:cstheme="minorHAnsi"/>
              </w:rPr>
              <w:t xml:space="preserve"> (2,5 godziny )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1098" w:rsidRPr="00F429D7" w:rsidRDefault="00CA1098" w:rsidP="00FA179D">
            <w:pPr>
              <w:rPr>
                <w:rFonts w:cstheme="minorHAnsi"/>
              </w:rPr>
            </w:pPr>
            <w:r w:rsidRPr="00F429D7">
              <w:rPr>
                <w:rFonts w:cstheme="minorHAnsi"/>
              </w:rPr>
              <w:t>ćwiczenia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1098" w:rsidRPr="00F429D7" w:rsidRDefault="00CA1098" w:rsidP="00F429D7">
            <w:pPr>
              <w:rPr>
                <w:rFonts w:cstheme="minorHAnsi"/>
              </w:rPr>
            </w:pPr>
            <w:r w:rsidRPr="00F429D7">
              <w:rPr>
                <w:rFonts w:cstheme="minorHAnsi"/>
              </w:rPr>
              <w:t xml:space="preserve">Moduł  II: Układ oddechowy ;  Układ serowo – naczyniowy </w:t>
            </w:r>
          </w:p>
        </w:tc>
      </w:tr>
      <w:tr w:rsidR="00CA1098" w:rsidRPr="004113EC" w:rsidTr="00F429D7">
        <w:trPr>
          <w:trHeight w:val="567"/>
        </w:trPr>
        <w:tc>
          <w:tcPr>
            <w:tcW w:w="1242" w:type="dxa"/>
            <w:vMerge w:val="restart"/>
            <w:tcBorders>
              <w:top w:val="single" w:sz="4" w:space="0" w:color="auto"/>
            </w:tcBorders>
            <w:vAlign w:val="center"/>
          </w:tcPr>
          <w:p w:rsidR="00CA1098" w:rsidRPr="00FA179D" w:rsidRDefault="00CA1098" w:rsidP="00F429D7">
            <w:pPr>
              <w:rPr>
                <w:rFonts w:cstheme="minorHAnsi"/>
                <w:b/>
                <w:color w:val="FF0000"/>
              </w:rPr>
            </w:pPr>
            <w:r w:rsidRPr="00FA179D">
              <w:rPr>
                <w:rFonts w:cstheme="minorHAnsi"/>
                <w:b/>
                <w:color w:val="FF0000"/>
              </w:rPr>
              <w:t>18.06.2017</w:t>
            </w:r>
          </w:p>
          <w:p w:rsidR="00CA1098" w:rsidRPr="00FA179D" w:rsidRDefault="00CA1098" w:rsidP="00F429D7">
            <w:pPr>
              <w:rPr>
                <w:rFonts w:cstheme="minorHAnsi"/>
                <w:b/>
                <w:color w:val="FF0000"/>
              </w:rPr>
            </w:pPr>
            <w:r w:rsidRPr="00FA179D">
              <w:rPr>
                <w:rFonts w:cstheme="minorHAnsi"/>
                <w:b/>
                <w:color w:val="FF0000"/>
              </w:rPr>
              <w:t>niedziela</w:t>
            </w:r>
          </w:p>
          <w:p w:rsidR="00CA1098" w:rsidRPr="00FA179D" w:rsidRDefault="00CA1098" w:rsidP="00F429D7">
            <w:pPr>
              <w:rPr>
                <w:rFonts w:cstheme="minorHAnsi"/>
                <w:b/>
                <w:color w:val="FF0000"/>
              </w:rPr>
            </w:pPr>
            <w:r w:rsidRPr="00FA179D">
              <w:rPr>
                <w:rFonts w:cstheme="minorHAnsi"/>
                <w:b/>
                <w:color w:val="FF0000"/>
              </w:rPr>
              <w:t>Suwałki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1098" w:rsidRPr="00F429D7" w:rsidRDefault="00CA1098" w:rsidP="00F429D7">
            <w:pPr>
              <w:rPr>
                <w:rFonts w:cstheme="minorHAnsi"/>
              </w:rPr>
            </w:pPr>
            <w:r w:rsidRPr="00F429D7">
              <w:rPr>
                <w:rFonts w:cstheme="minorHAnsi"/>
              </w:rPr>
              <w:t>8.00 – 10.15</w:t>
            </w:r>
          </w:p>
          <w:p w:rsidR="00CA1098" w:rsidRPr="00F429D7" w:rsidRDefault="00CA1098" w:rsidP="00F429D7">
            <w:pPr>
              <w:rPr>
                <w:rFonts w:cstheme="minorHAnsi"/>
              </w:rPr>
            </w:pPr>
            <w:r w:rsidRPr="00F429D7">
              <w:rPr>
                <w:rFonts w:cstheme="minorHAnsi"/>
              </w:rPr>
              <w:t xml:space="preserve"> (3 godziny )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1098" w:rsidRPr="00F429D7" w:rsidRDefault="00CA1098" w:rsidP="00FA179D">
            <w:pPr>
              <w:rPr>
                <w:rFonts w:cstheme="minorHAnsi"/>
              </w:rPr>
            </w:pPr>
            <w:r w:rsidRPr="00F429D7">
              <w:rPr>
                <w:rFonts w:cstheme="minorHAnsi"/>
              </w:rPr>
              <w:t>ćwiczenia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1098" w:rsidRPr="00F429D7" w:rsidRDefault="00CA1098" w:rsidP="00F429D7">
            <w:pPr>
              <w:rPr>
                <w:rFonts w:cstheme="minorHAnsi"/>
              </w:rPr>
            </w:pPr>
            <w:r w:rsidRPr="00F429D7">
              <w:rPr>
                <w:rFonts w:cstheme="minorHAnsi"/>
              </w:rPr>
              <w:t>Moduł II: Układ serowo – naczyniowy</w:t>
            </w:r>
          </w:p>
        </w:tc>
      </w:tr>
      <w:tr w:rsidR="00CA1098" w:rsidRPr="004113EC" w:rsidTr="00F429D7">
        <w:trPr>
          <w:trHeight w:val="386"/>
        </w:trPr>
        <w:tc>
          <w:tcPr>
            <w:tcW w:w="1242" w:type="dxa"/>
            <w:vMerge/>
            <w:vAlign w:val="center"/>
          </w:tcPr>
          <w:p w:rsidR="00CA1098" w:rsidRPr="00F429D7" w:rsidRDefault="00CA1098" w:rsidP="00F429D7">
            <w:pPr>
              <w:rPr>
                <w:rFonts w:cstheme="minorHAnsi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1098" w:rsidRPr="00F429D7" w:rsidRDefault="00CA1098" w:rsidP="00F429D7">
            <w:pPr>
              <w:rPr>
                <w:rFonts w:cstheme="minorHAnsi"/>
              </w:rPr>
            </w:pPr>
            <w:r w:rsidRPr="00F429D7">
              <w:rPr>
                <w:rFonts w:cstheme="minorHAnsi"/>
              </w:rPr>
              <w:t>10.15 – 10.30</w:t>
            </w:r>
          </w:p>
        </w:tc>
        <w:tc>
          <w:tcPr>
            <w:tcW w:w="74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1098" w:rsidRPr="00F429D7" w:rsidRDefault="00CA1098" w:rsidP="00FA179D">
            <w:pPr>
              <w:rPr>
                <w:rFonts w:cstheme="minorHAnsi"/>
                <w:b/>
              </w:rPr>
            </w:pPr>
            <w:r w:rsidRPr="00F429D7">
              <w:rPr>
                <w:rFonts w:cstheme="minorHAnsi"/>
                <w:b/>
              </w:rPr>
              <w:t>Przerwa kawowa</w:t>
            </w:r>
          </w:p>
        </w:tc>
      </w:tr>
      <w:tr w:rsidR="00CA1098" w:rsidRPr="004113EC" w:rsidTr="00F429D7">
        <w:trPr>
          <w:trHeight w:val="567"/>
        </w:trPr>
        <w:tc>
          <w:tcPr>
            <w:tcW w:w="1242" w:type="dxa"/>
            <w:vMerge/>
            <w:vAlign w:val="center"/>
          </w:tcPr>
          <w:p w:rsidR="00CA1098" w:rsidRPr="00F429D7" w:rsidRDefault="00CA1098" w:rsidP="00F429D7">
            <w:pPr>
              <w:rPr>
                <w:rFonts w:cstheme="minorHAnsi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1098" w:rsidRPr="00F429D7" w:rsidRDefault="00CA1098" w:rsidP="00F429D7">
            <w:pPr>
              <w:rPr>
                <w:rFonts w:cstheme="minorHAnsi"/>
              </w:rPr>
            </w:pPr>
            <w:r w:rsidRPr="00F429D7">
              <w:rPr>
                <w:rFonts w:cstheme="minorHAnsi"/>
              </w:rPr>
              <w:t>10.30 – 12.25</w:t>
            </w:r>
          </w:p>
          <w:p w:rsidR="00CA1098" w:rsidRPr="00F429D7" w:rsidRDefault="00CA1098" w:rsidP="00F429D7">
            <w:pPr>
              <w:rPr>
                <w:rFonts w:cstheme="minorHAnsi"/>
              </w:rPr>
            </w:pPr>
            <w:r w:rsidRPr="00F429D7">
              <w:rPr>
                <w:rFonts w:cstheme="minorHAnsi"/>
              </w:rPr>
              <w:t xml:space="preserve"> (2,5 godziny )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1098" w:rsidRPr="00F429D7" w:rsidRDefault="00CA1098" w:rsidP="00FA179D">
            <w:pPr>
              <w:rPr>
                <w:rFonts w:cstheme="minorHAnsi"/>
              </w:rPr>
            </w:pPr>
            <w:r w:rsidRPr="00F429D7">
              <w:rPr>
                <w:rFonts w:cstheme="minorHAnsi"/>
              </w:rPr>
              <w:t>ćwiczenia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1098" w:rsidRPr="00F429D7" w:rsidRDefault="00CA1098" w:rsidP="00F429D7">
            <w:pPr>
              <w:rPr>
                <w:rFonts w:cstheme="minorHAnsi"/>
              </w:rPr>
            </w:pPr>
            <w:r w:rsidRPr="00F429D7">
              <w:rPr>
                <w:rFonts w:cstheme="minorHAnsi"/>
              </w:rPr>
              <w:t xml:space="preserve">Moduł II: Układ sercowo – naczyniowy ; Badanie męskich narządów płciowych </w:t>
            </w:r>
          </w:p>
        </w:tc>
      </w:tr>
      <w:tr w:rsidR="00CA1098" w:rsidRPr="004113EC" w:rsidTr="00F429D7">
        <w:trPr>
          <w:trHeight w:val="460"/>
        </w:trPr>
        <w:tc>
          <w:tcPr>
            <w:tcW w:w="1242" w:type="dxa"/>
            <w:vMerge/>
            <w:vAlign w:val="center"/>
          </w:tcPr>
          <w:p w:rsidR="00CA1098" w:rsidRPr="00F429D7" w:rsidRDefault="00CA1098" w:rsidP="00F429D7">
            <w:pPr>
              <w:rPr>
                <w:rFonts w:cstheme="minorHAnsi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1098" w:rsidRPr="00F429D7" w:rsidRDefault="00CA1098" w:rsidP="00F429D7">
            <w:pPr>
              <w:rPr>
                <w:rFonts w:cstheme="minorHAnsi"/>
              </w:rPr>
            </w:pPr>
            <w:r w:rsidRPr="00F429D7">
              <w:rPr>
                <w:rFonts w:cstheme="minorHAnsi"/>
              </w:rPr>
              <w:t>12.25 – 12.55</w:t>
            </w:r>
          </w:p>
        </w:tc>
        <w:tc>
          <w:tcPr>
            <w:tcW w:w="74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1098" w:rsidRPr="00F429D7" w:rsidRDefault="00CA1098" w:rsidP="00FA179D">
            <w:pPr>
              <w:rPr>
                <w:rFonts w:cstheme="minorHAnsi"/>
                <w:b/>
              </w:rPr>
            </w:pPr>
            <w:r w:rsidRPr="00F429D7">
              <w:rPr>
                <w:rFonts w:cstheme="minorHAnsi"/>
                <w:b/>
              </w:rPr>
              <w:t>Przerwa na lunch</w:t>
            </w:r>
          </w:p>
        </w:tc>
      </w:tr>
      <w:tr w:rsidR="00CA1098" w:rsidRPr="004113EC" w:rsidTr="00F429D7">
        <w:trPr>
          <w:trHeight w:val="567"/>
        </w:trPr>
        <w:tc>
          <w:tcPr>
            <w:tcW w:w="1242" w:type="dxa"/>
            <w:vMerge/>
            <w:vAlign w:val="center"/>
          </w:tcPr>
          <w:p w:rsidR="00CA1098" w:rsidRPr="00F429D7" w:rsidRDefault="00CA1098" w:rsidP="00F429D7">
            <w:pPr>
              <w:rPr>
                <w:rFonts w:cstheme="minorHAnsi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1098" w:rsidRPr="00F429D7" w:rsidRDefault="00CA1098" w:rsidP="00F429D7">
            <w:pPr>
              <w:rPr>
                <w:rFonts w:cstheme="minorHAnsi"/>
              </w:rPr>
            </w:pPr>
            <w:r w:rsidRPr="00F429D7">
              <w:rPr>
                <w:rFonts w:cstheme="minorHAnsi"/>
              </w:rPr>
              <w:t>12.55 – 15.10</w:t>
            </w:r>
          </w:p>
          <w:p w:rsidR="00CA1098" w:rsidRPr="00F429D7" w:rsidRDefault="00CA1098" w:rsidP="00F429D7">
            <w:pPr>
              <w:rPr>
                <w:rFonts w:cstheme="minorHAnsi"/>
              </w:rPr>
            </w:pPr>
            <w:r w:rsidRPr="00F429D7">
              <w:rPr>
                <w:rFonts w:cstheme="minorHAnsi"/>
              </w:rPr>
              <w:t>( 3 godziny)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1098" w:rsidRPr="00F429D7" w:rsidRDefault="00CA1098" w:rsidP="00FA179D">
            <w:pPr>
              <w:rPr>
                <w:rFonts w:cstheme="minorHAnsi"/>
              </w:rPr>
            </w:pPr>
            <w:r w:rsidRPr="00F429D7">
              <w:rPr>
                <w:rFonts w:cstheme="minorHAnsi"/>
              </w:rPr>
              <w:t>ćwiczenia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1098" w:rsidRPr="00F429D7" w:rsidRDefault="00CA1098" w:rsidP="00F429D7">
            <w:pPr>
              <w:rPr>
                <w:rFonts w:cstheme="minorHAnsi"/>
              </w:rPr>
            </w:pPr>
            <w:r w:rsidRPr="00F429D7">
              <w:rPr>
                <w:rFonts w:cstheme="minorHAnsi"/>
              </w:rPr>
              <w:t>Moduł II: Badanie układu mięśniowo - szkieletowego</w:t>
            </w:r>
          </w:p>
        </w:tc>
      </w:tr>
      <w:tr w:rsidR="00CA1098" w:rsidRPr="004113EC" w:rsidTr="00F429D7">
        <w:trPr>
          <w:trHeight w:val="404"/>
        </w:trPr>
        <w:tc>
          <w:tcPr>
            <w:tcW w:w="1242" w:type="dxa"/>
            <w:vMerge/>
            <w:vAlign w:val="center"/>
          </w:tcPr>
          <w:p w:rsidR="00CA1098" w:rsidRPr="00F429D7" w:rsidRDefault="00CA1098" w:rsidP="00F429D7">
            <w:pPr>
              <w:rPr>
                <w:rFonts w:cstheme="minorHAnsi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1098" w:rsidRPr="00F429D7" w:rsidRDefault="00CA1098" w:rsidP="00F429D7">
            <w:pPr>
              <w:rPr>
                <w:rFonts w:cstheme="minorHAnsi"/>
              </w:rPr>
            </w:pPr>
            <w:r w:rsidRPr="00F429D7">
              <w:rPr>
                <w:rFonts w:cstheme="minorHAnsi"/>
              </w:rPr>
              <w:t>15.10 – 15.25</w:t>
            </w:r>
          </w:p>
        </w:tc>
        <w:tc>
          <w:tcPr>
            <w:tcW w:w="74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1098" w:rsidRPr="00F429D7" w:rsidRDefault="00CA1098" w:rsidP="00FA179D">
            <w:pPr>
              <w:rPr>
                <w:rFonts w:cstheme="minorHAnsi"/>
                <w:b/>
              </w:rPr>
            </w:pPr>
            <w:r w:rsidRPr="00F429D7">
              <w:rPr>
                <w:rFonts w:cstheme="minorHAnsi"/>
                <w:b/>
              </w:rPr>
              <w:t>Przerwa na kawę</w:t>
            </w:r>
          </w:p>
        </w:tc>
      </w:tr>
      <w:tr w:rsidR="00CA1098" w:rsidRPr="004113EC" w:rsidTr="00F429D7">
        <w:trPr>
          <w:trHeight w:val="567"/>
        </w:trPr>
        <w:tc>
          <w:tcPr>
            <w:tcW w:w="1242" w:type="dxa"/>
            <w:vMerge/>
            <w:vAlign w:val="center"/>
          </w:tcPr>
          <w:p w:rsidR="00CA1098" w:rsidRPr="00F429D7" w:rsidRDefault="00CA1098" w:rsidP="00F429D7">
            <w:pPr>
              <w:rPr>
                <w:rFonts w:cstheme="minorHAnsi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1098" w:rsidRPr="00F429D7" w:rsidRDefault="00CA1098" w:rsidP="00F429D7">
            <w:pPr>
              <w:rPr>
                <w:rFonts w:cstheme="minorHAnsi"/>
              </w:rPr>
            </w:pPr>
            <w:r w:rsidRPr="00F429D7">
              <w:rPr>
                <w:rFonts w:cstheme="minorHAnsi"/>
              </w:rPr>
              <w:t>15.25 – 17.40</w:t>
            </w:r>
          </w:p>
          <w:p w:rsidR="00CA1098" w:rsidRPr="00F429D7" w:rsidRDefault="00CA1098" w:rsidP="00F429D7">
            <w:pPr>
              <w:rPr>
                <w:rFonts w:cstheme="minorHAnsi"/>
              </w:rPr>
            </w:pPr>
            <w:r w:rsidRPr="00F429D7">
              <w:rPr>
                <w:rFonts w:cstheme="minorHAnsi"/>
              </w:rPr>
              <w:t xml:space="preserve"> (3 godziny )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1098" w:rsidRPr="00F429D7" w:rsidRDefault="00CA1098" w:rsidP="00FA179D">
            <w:pPr>
              <w:rPr>
                <w:rFonts w:cstheme="minorHAnsi"/>
              </w:rPr>
            </w:pPr>
            <w:r w:rsidRPr="00F429D7">
              <w:rPr>
                <w:rFonts w:cstheme="minorHAnsi"/>
              </w:rPr>
              <w:t>ćwiczenia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1098" w:rsidRPr="00F429D7" w:rsidRDefault="00CA1098" w:rsidP="00F429D7">
            <w:pPr>
              <w:rPr>
                <w:rFonts w:cstheme="minorHAnsi"/>
              </w:rPr>
            </w:pPr>
            <w:r w:rsidRPr="00F429D7">
              <w:rPr>
                <w:rFonts w:cstheme="minorHAnsi"/>
              </w:rPr>
              <w:t xml:space="preserve">Moduł  II: Układ nerwowy </w:t>
            </w:r>
          </w:p>
        </w:tc>
      </w:tr>
      <w:tr w:rsidR="00CA1098" w:rsidRPr="004113EC" w:rsidTr="00F429D7">
        <w:trPr>
          <w:trHeight w:val="404"/>
        </w:trPr>
        <w:tc>
          <w:tcPr>
            <w:tcW w:w="1242" w:type="dxa"/>
            <w:vMerge/>
            <w:tcBorders>
              <w:bottom w:val="single" w:sz="4" w:space="0" w:color="auto"/>
            </w:tcBorders>
            <w:vAlign w:val="center"/>
          </w:tcPr>
          <w:p w:rsidR="00CA1098" w:rsidRPr="00F429D7" w:rsidRDefault="00CA1098" w:rsidP="00F429D7">
            <w:pPr>
              <w:rPr>
                <w:rFonts w:cstheme="minorHAnsi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1098" w:rsidRPr="00F429D7" w:rsidRDefault="00CA1098" w:rsidP="00F429D7">
            <w:pPr>
              <w:rPr>
                <w:rFonts w:cstheme="minorHAnsi"/>
              </w:rPr>
            </w:pPr>
            <w:r w:rsidRPr="00F429D7">
              <w:rPr>
                <w:rFonts w:cstheme="minorHAnsi"/>
              </w:rPr>
              <w:t>17.40 – 18.25</w:t>
            </w:r>
          </w:p>
          <w:p w:rsidR="00CA1098" w:rsidRPr="00F429D7" w:rsidRDefault="00CA1098" w:rsidP="00F429D7">
            <w:pPr>
              <w:rPr>
                <w:rFonts w:cstheme="minorHAnsi"/>
              </w:rPr>
            </w:pPr>
            <w:r w:rsidRPr="00F429D7">
              <w:rPr>
                <w:rFonts w:cstheme="minorHAnsi"/>
              </w:rPr>
              <w:t>(1 godzina)</w:t>
            </w:r>
          </w:p>
        </w:tc>
        <w:tc>
          <w:tcPr>
            <w:tcW w:w="74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1098" w:rsidRPr="00F429D7" w:rsidRDefault="00CA1098" w:rsidP="00FA179D">
            <w:pPr>
              <w:rPr>
                <w:rFonts w:cstheme="minorHAnsi"/>
                <w:b/>
              </w:rPr>
            </w:pPr>
            <w:r w:rsidRPr="00F429D7">
              <w:rPr>
                <w:rFonts w:cstheme="minorHAnsi"/>
                <w:b/>
              </w:rPr>
              <w:t>Zaliczenie ćwiczeń</w:t>
            </w:r>
          </w:p>
        </w:tc>
      </w:tr>
    </w:tbl>
    <w:p w:rsidR="00FA179D" w:rsidRDefault="00FA179D">
      <w:r>
        <w:br w:type="page"/>
      </w:r>
    </w:p>
    <w:tbl>
      <w:tblPr>
        <w:tblStyle w:val="Tabela-Siatka"/>
        <w:tblW w:w="10261" w:type="dxa"/>
        <w:tblInd w:w="-514" w:type="dxa"/>
        <w:tblLayout w:type="fixed"/>
        <w:tblLook w:val="04A0"/>
      </w:tblPr>
      <w:tblGrid>
        <w:gridCol w:w="1242"/>
        <w:gridCol w:w="1560"/>
        <w:gridCol w:w="1648"/>
        <w:gridCol w:w="5811"/>
      </w:tblGrid>
      <w:tr w:rsidR="00CA1098" w:rsidRPr="004113EC" w:rsidTr="00F429D7">
        <w:trPr>
          <w:trHeight w:val="567"/>
        </w:trPr>
        <w:tc>
          <w:tcPr>
            <w:tcW w:w="1242" w:type="dxa"/>
            <w:vMerge w:val="restart"/>
            <w:tcBorders>
              <w:top w:val="single" w:sz="4" w:space="0" w:color="auto"/>
            </w:tcBorders>
            <w:vAlign w:val="center"/>
          </w:tcPr>
          <w:p w:rsidR="00CA1098" w:rsidRPr="00F429D7" w:rsidRDefault="00CA1098" w:rsidP="00F429D7">
            <w:pPr>
              <w:rPr>
                <w:rFonts w:cstheme="minorHAnsi"/>
                <w:b/>
              </w:rPr>
            </w:pPr>
          </w:p>
          <w:p w:rsidR="00CA1098" w:rsidRPr="00F429D7" w:rsidRDefault="00CA1098" w:rsidP="00F429D7">
            <w:pPr>
              <w:rPr>
                <w:rFonts w:cstheme="minorHAnsi"/>
                <w:b/>
              </w:rPr>
            </w:pPr>
            <w:r w:rsidRPr="00F429D7">
              <w:rPr>
                <w:rFonts w:cstheme="minorHAnsi"/>
                <w:b/>
              </w:rPr>
              <w:t>1.07.2017</w:t>
            </w:r>
          </w:p>
          <w:p w:rsidR="00CA1098" w:rsidRPr="00F429D7" w:rsidRDefault="00CA1098" w:rsidP="00F429D7">
            <w:pPr>
              <w:rPr>
                <w:rFonts w:cstheme="minorHAnsi"/>
                <w:b/>
              </w:rPr>
            </w:pPr>
            <w:r w:rsidRPr="00F429D7">
              <w:rPr>
                <w:rFonts w:cstheme="minorHAnsi"/>
                <w:b/>
              </w:rPr>
              <w:t>sobota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1098" w:rsidRPr="00F429D7" w:rsidRDefault="00CA1098" w:rsidP="00F429D7">
            <w:pPr>
              <w:rPr>
                <w:rFonts w:cstheme="minorHAnsi"/>
              </w:rPr>
            </w:pPr>
            <w:r w:rsidRPr="00F429D7">
              <w:rPr>
                <w:rFonts w:cstheme="minorHAnsi"/>
              </w:rPr>
              <w:t>8.00 – 10.15</w:t>
            </w:r>
          </w:p>
          <w:p w:rsidR="00CA1098" w:rsidRPr="00F429D7" w:rsidRDefault="00CA1098" w:rsidP="00F429D7">
            <w:pPr>
              <w:rPr>
                <w:rFonts w:cstheme="minorHAnsi"/>
              </w:rPr>
            </w:pPr>
            <w:r w:rsidRPr="00F429D7">
              <w:rPr>
                <w:rFonts w:cstheme="minorHAnsi"/>
              </w:rPr>
              <w:t xml:space="preserve"> (3 godziny )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1098" w:rsidRPr="00F429D7" w:rsidRDefault="00CA1098" w:rsidP="00FA179D">
            <w:pPr>
              <w:rPr>
                <w:rFonts w:cstheme="minorHAnsi"/>
              </w:rPr>
            </w:pPr>
            <w:r w:rsidRPr="00F429D7">
              <w:rPr>
                <w:rFonts w:cstheme="minorHAnsi"/>
              </w:rPr>
              <w:t>Dorota Bielska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1098" w:rsidRPr="00F429D7" w:rsidRDefault="00CA1098" w:rsidP="00F429D7">
            <w:pPr>
              <w:rPr>
                <w:rFonts w:cstheme="minorHAnsi"/>
              </w:rPr>
            </w:pPr>
            <w:r w:rsidRPr="00F429D7">
              <w:rPr>
                <w:rFonts w:cstheme="minorHAnsi"/>
              </w:rPr>
              <w:t xml:space="preserve">Moduł I: Dolegliwości ze strony poszczególnych układów  i narządów: układ dokrewny, układ  moczowy </w:t>
            </w:r>
          </w:p>
          <w:p w:rsidR="00CA1098" w:rsidRPr="00F429D7" w:rsidRDefault="00CA1098" w:rsidP="00F429D7">
            <w:pPr>
              <w:rPr>
                <w:rFonts w:cstheme="minorHAnsi"/>
              </w:rPr>
            </w:pPr>
            <w:r w:rsidRPr="00F429D7">
              <w:rPr>
                <w:rFonts w:cstheme="minorHAnsi"/>
              </w:rPr>
              <w:t xml:space="preserve">Moduł II: Badanie węzłów chłonnych  </w:t>
            </w:r>
          </w:p>
        </w:tc>
      </w:tr>
      <w:tr w:rsidR="00CA1098" w:rsidRPr="004113EC" w:rsidTr="00FA179D">
        <w:trPr>
          <w:trHeight w:val="310"/>
        </w:trPr>
        <w:tc>
          <w:tcPr>
            <w:tcW w:w="1242" w:type="dxa"/>
            <w:vMerge/>
            <w:vAlign w:val="center"/>
          </w:tcPr>
          <w:p w:rsidR="00CA1098" w:rsidRPr="00F429D7" w:rsidRDefault="00CA1098" w:rsidP="00F429D7">
            <w:pPr>
              <w:rPr>
                <w:rFonts w:cstheme="minorHAnsi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1098" w:rsidRPr="00F429D7" w:rsidRDefault="00CA1098" w:rsidP="00F429D7">
            <w:pPr>
              <w:rPr>
                <w:rFonts w:cstheme="minorHAnsi"/>
              </w:rPr>
            </w:pPr>
            <w:r w:rsidRPr="00F429D7">
              <w:rPr>
                <w:rFonts w:cstheme="minorHAnsi"/>
              </w:rPr>
              <w:t>10.15 – 10.30</w:t>
            </w:r>
          </w:p>
        </w:tc>
        <w:tc>
          <w:tcPr>
            <w:tcW w:w="74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1098" w:rsidRPr="00F429D7" w:rsidRDefault="00CA1098" w:rsidP="00FA179D">
            <w:pPr>
              <w:rPr>
                <w:rFonts w:cstheme="minorHAnsi"/>
                <w:b/>
              </w:rPr>
            </w:pPr>
            <w:r w:rsidRPr="00F429D7">
              <w:rPr>
                <w:rFonts w:cstheme="minorHAnsi"/>
                <w:b/>
              </w:rPr>
              <w:t>Przerwa na  kawę</w:t>
            </w:r>
          </w:p>
        </w:tc>
      </w:tr>
      <w:tr w:rsidR="00CA1098" w:rsidRPr="004113EC" w:rsidTr="00F429D7">
        <w:trPr>
          <w:trHeight w:val="567"/>
        </w:trPr>
        <w:tc>
          <w:tcPr>
            <w:tcW w:w="1242" w:type="dxa"/>
            <w:vMerge/>
            <w:vAlign w:val="center"/>
          </w:tcPr>
          <w:p w:rsidR="00CA1098" w:rsidRPr="00F429D7" w:rsidRDefault="00CA1098" w:rsidP="00F429D7">
            <w:pPr>
              <w:rPr>
                <w:rFonts w:cstheme="minorHAnsi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1098" w:rsidRPr="00F429D7" w:rsidRDefault="00CA1098" w:rsidP="00F429D7">
            <w:pPr>
              <w:rPr>
                <w:rFonts w:cstheme="minorHAnsi"/>
              </w:rPr>
            </w:pPr>
            <w:r w:rsidRPr="00F429D7">
              <w:rPr>
                <w:rFonts w:cstheme="minorHAnsi"/>
              </w:rPr>
              <w:t>10.30 – 12.25</w:t>
            </w:r>
          </w:p>
          <w:p w:rsidR="00CA1098" w:rsidRPr="00F429D7" w:rsidRDefault="00CA1098" w:rsidP="00F429D7">
            <w:pPr>
              <w:rPr>
                <w:rFonts w:cstheme="minorHAnsi"/>
              </w:rPr>
            </w:pPr>
            <w:r w:rsidRPr="00F429D7">
              <w:rPr>
                <w:rFonts w:cstheme="minorHAnsi"/>
              </w:rPr>
              <w:t xml:space="preserve"> (2,5 godziny )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1098" w:rsidRPr="00F429D7" w:rsidRDefault="00CA1098" w:rsidP="00FA179D">
            <w:pPr>
              <w:rPr>
                <w:rFonts w:cstheme="minorHAnsi"/>
              </w:rPr>
            </w:pPr>
            <w:r w:rsidRPr="00F429D7">
              <w:rPr>
                <w:rFonts w:cstheme="minorHAnsi"/>
              </w:rPr>
              <w:t>Dorota Bielska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1098" w:rsidRPr="00F429D7" w:rsidRDefault="00CA1098" w:rsidP="00F429D7">
            <w:pPr>
              <w:rPr>
                <w:rFonts w:cstheme="minorHAnsi"/>
              </w:rPr>
            </w:pPr>
            <w:r w:rsidRPr="00F429D7">
              <w:rPr>
                <w:rFonts w:cstheme="minorHAnsi"/>
              </w:rPr>
              <w:t xml:space="preserve">Moduł II: Badanie głowy i szyi  </w:t>
            </w:r>
          </w:p>
        </w:tc>
      </w:tr>
      <w:tr w:rsidR="00CA1098" w:rsidRPr="004113EC" w:rsidTr="00FA179D">
        <w:trPr>
          <w:trHeight w:val="408"/>
        </w:trPr>
        <w:tc>
          <w:tcPr>
            <w:tcW w:w="1242" w:type="dxa"/>
            <w:vMerge/>
            <w:vAlign w:val="center"/>
          </w:tcPr>
          <w:p w:rsidR="00CA1098" w:rsidRPr="00F429D7" w:rsidRDefault="00CA1098" w:rsidP="00F429D7">
            <w:pPr>
              <w:rPr>
                <w:rFonts w:cstheme="minorHAnsi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1098" w:rsidRPr="00F429D7" w:rsidRDefault="00CA1098" w:rsidP="00F429D7">
            <w:pPr>
              <w:rPr>
                <w:rFonts w:cstheme="minorHAnsi"/>
              </w:rPr>
            </w:pPr>
            <w:r w:rsidRPr="00F429D7">
              <w:rPr>
                <w:rFonts w:cstheme="minorHAnsi"/>
              </w:rPr>
              <w:t>12.25 – 12.40</w:t>
            </w:r>
          </w:p>
        </w:tc>
        <w:tc>
          <w:tcPr>
            <w:tcW w:w="74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1098" w:rsidRPr="00F429D7" w:rsidRDefault="00CA1098" w:rsidP="00FA179D">
            <w:pPr>
              <w:rPr>
                <w:rFonts w:cstheme="minorHAnsi"/>
                <w:b/>
              </w:rPr>
            </w:pPr>
            <w:r w:rsidRPr="00F429D7">
              <w:rPr>
                <w:rFonts w:cstheme="minorHAnsi"/>
                <w:b/>
              </w:rPr>
              <w:t>Przerwa na lunch</w:t>
            </w:r>
          </w:p>
        </w:tc>
      </w:tr>
      <w:tr w:rsidR="00CA1098" w:rsidRPr="004113EC" w:rsidTr="00F429D7">
        <w:trPr>
          <w:trHeight w:val="567"/>
        </w:trPr>
        <w:tc>
          <w:tcPr>
            <w:tcW w:w="1242" w:type="dxa"/>
            <w:vMerge/>
            <w:tcBorders>
              <w:bottom w:val="single" w:sz="4" w:space="0" w:color="auto"/>
            </w:tcBorders>
            <w:vAlign w:val="center"/>
          </w:tcPr>
          <w:p w:rsidR="00CA1098" w:rsidRPr="00F429D7" w:rsidRDefault="00CA1098" w:rsidP="00F429D7">
            <w:pPr>
              <w:rPr>
                <w:rFonts w:cstheme="minorHAnsi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1098" w:rsidRPr="00F429D7" w:rsidRDefault="00CA1098" w:rsidP="00F429D7">
            <w:pPr>
              <w:rPr>
                <w:rFonts w:cstheme="minorHAnsi"/>
              </w:rPr>
            </w:pPr>
            <w:r w:rsidRPr="00F429D7">
              <w:rPr>
                <w:rFonts w:cstheme="minorHAnsi"/>
              </w:rPr>
              <w:t>12.40 – 15.55</w:t>
            </w:r>
          </w:p>
          <w:p w:rsidR="00CA1098" w:rsidRPr="00F429D7" w:rsidRDefault="00CA1098" w:rsidP="00F429D7">
            <w:pPr>
              <w:rPr>
                <w:rFonts w:cstheme="minorHAnsi"/>
              </w:rPr>
            </w:pPr>
            <w:r w:rsidRPr="00F429D7">
              <w:rPr>
                <w:rFonts w:cstheme="minorHAnsi"/>
              </w:rPr>
              <w:t>(  3 godziny)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1098" w:rsidRPr="00F429D7" w:rsidRDefault="00CA1098" w:rsidP="00FA179D">
            <w:pPr>
              <w:rPr>
                <w:rFonts w:cstheme="minorHAnsi"/>
              </w:rPr>
            </w:pPr>
            <w:r w:rsidRPr="00F429D7">
              <w:rPr>
                <w:rFonts w:cstheme="minorHAnsi"/>
              </w:rPr>
              <w:t>Dorota Bielska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1098" w:rsidRPr="00F429D7" w:rsidRDefault="00CA1098" w:rsidP="00F429D7">
            <w:pPr>
              <w:rPr>
                <w:rFonts w:cstheme="minorHAnsi"/>
              </w:rPr>
            </w:pPr>
            <w:r w:rsidRPr="00F429D7">
              <w:rPr>
                <w:rFonts w:cstheme="minorHAnsi"/>
              </w:rPr>
              <w:t xml:space="preserve">Moduł II: Układ oddechowy  </w:t>
            </w:r>
          </w:p>
        </w:tc>
      </w:tr>
      <w:tr w:rsidR="00CA1098" w:rsidRPr="00640CAF" w:rsidTr="00F429D7">
        <w:trPr>
          <w:trHeight w:val="567"/>
        </w:trPr>
        <w:tc>
          <w:tcPr>
            <w:tcW w:w="1242" w:type="dxa"/>
            <w:vMerge w:val="restart"/>
            <w:tcBorders>
              <w:top w:val="single" w:sz="4" w:space="0" w:color="auto"/>
            </w:tcBorders>
            <w:vAlign w:val="center"/>
          </w:tcPr>
          <w:p w:rsidR="00CA1098" w:rsidRPr="00F429D7" w:rsidRDefault="00CA1098" w:rsidP="00F429D7">
            <w:pPr>
              <w:rPr>
                <w:rFonts w:cstheme="minorHAnsi"/>
                <w:b/>
              </w:rPr>
            </w:pPr>
            <w:r w:rsidRPr="00F429D7">
              <w:rPr>
                <w:rFonts w:cstheme="minorHAnsi"/>
                <w:b/>
              </w:rPr>
              <w:t>2.07.2017</w:t>
            </w:r>
          </w:p>
          <w:p w:rsidR="00CA1098" w:rsidRPr="00F429D7" w:rsidRDefault="00CA1098" w:rsidP="00F429D7">
            <w:pPr>
              <w:rPr>
                <w:rFonts w:cstheme="minorHAnsi"/>
                <w:b/>
              </w:rPr>
            </w:pPr>
            <w:r w:rsidRPr="00F429D7">
              <w:rPr>
                <w:rFonts w:cstheme="minorHAnsi"/>
                <w:b/>
              </w:rPr>
              <w:t>niedziela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1098" w:rsidRPr="00F429D7" w:rsidRDefault="00CA1098" w:rsidP="00F429D7">
            <w:pPr>
              <w:rPr>
                <w:rFonts w:cstheme="minorHAnsi"/>
              </w:rPr>
            </w:pPr>
            <w:r w:rsidRPr="00F429D7">
              <w:rPr>
                <w:rFonts w:cstheme="minorHAnsi"/>
              </w:rPr>
              <w:t>8.25 – 10.40</w:t>
            </w:r>
          </w:p>
          <w:p w:rsidR="00CA1098" w:rsidRPr="00F429D7" w:rsidRDefault="00CA1098" w:rsidP="00F429D7">
            <w:pPr>
              <w:rPr>
                <w:rFonts w:cstheme="minorHAnsi"/>
              </w:rPr>
            </w:pPr>
            <w:r w:rsidRPr="00F429D7">
              <w:rPr>
                <w:rFonts w:cstheme="minorHAnsi"/>
              </w:rPr>
              <w:t xml:space="preserve"> (3 godziny )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1098" w:rsidRPr="00F429D7" w:rsidRDefault="00CA1098" w:rsidP="00FA179D">
            <w:pPr>
              <w:rPr>
                <w:rFonts w:cstheme="minorHAnsi"/>
              </w:rPr>
            </w:pPr>
            <w:r w:rsidRPr="00F429D7">
              <w:rPr>
                <w:rFonts w:cstheme="minorHAnsi"/>
              </w:rPr>
              <w:t>Dorota Bielska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1098" w:rsidRPr="00F429D7" w:rsidRDefault="00CA1098" w:rsidP="00F429D7">
            <w:pPr>
              <w:rPr>
                <w:rFonts w:cstheme="minorHAnsi"/>
                <w:b/>
              </w:rPr>
            </w:pPr>
            <w:r w:rsidRPr="00F429D7">
              <w:rPr>
                <w:rFonts w:cstheme="minorHAnsi"/>
                <w:b/>
              </w:rPr>
              <w:t xml:space="preserve">Zaliczenie modułu I </w:t>
            </w:r>
          </w:p>
          <w:p w:rsidR="00CA1098" w:rsidRPr="00F429D7" w:rsidRDefault="00CA1098" w:rsidP="00F429D7">
            <w:pPr>
              <w:rPr>
                <w:rFonts w:cstheme="minorHAnsi"/>
              </w:rPr>
            </w:pPr>
            <w:r w:rsidRPr="00F429D7">
              <w:rPr>
                <w:rFonts w:cstheme="minorHAnsi"/>
              </w:rPr>
              <w:t xml:space="preserve">Moduł II: Badanie brzucha;  Badanie odbytu ;  Badanie męskich narządów płciowych  </w:t>
            </w:r>
          </w:p>
        </w:tc>
      </w:tr>
      <w:tr w:rsidR="00CA1098" w:rsidRPr="00640CAF" w:rsidTr="00FA179D">
        <w:trPr>
          <w:trHeight w:val="359"/>
        </w:trPr>
        <w:tc>
          <w:tcPr>
            <w:tcW w:w="1242" w:type="dxa"/>
            <w:vMerge/>
            <w:vAlign w:val="center"/>
          </w:tcPr>
          <w:p w:rsidR="00CA1098" w:rsidRPr="00F429D7" w:rsidRDefault="00CA1098" w:rsidP="00F429D7">
            <w:pPr>
              <w:rPr>
                <w:rFonts w:cstheme="minorHAnsi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1098" w:rsidRPr="00F429D7" w:rsidRDefault="00CA1098" w:rsidP="00F429D7">
            <w:pPr>
              <w:rPr>
                <w:rFonts w:cstheme="minorHAnsi"/>
              </w:rPr>
            </w:pPr>
            <w:r w:rsidRPr="00F429D7">
              <w:rPr>
                <w:rFonts w:cstheme="minorHAnsi"/>
              </w:rPr>
              <w:t>10.40 – 10.55</w:t>
            </w:r>
          </w:p>
        </w:tc>
        <w:tc>
          <w:tcPr>
            <w:tcW w:w="74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1098" w:rsidRPr="00F429D7" w:rsidRDefault="00CA1098" w:rsidP="00FA179D">
            <w:pPr>
              <w:rPr>
                <w:rFonts w:cstheme="minorHAnsi"/>
                <w:b/>
              </w:rPr>
            </w:pPr>
            <w:r w:rsidRPr="00F429D7">
              <w:rPr>
                <w:rFonts w:cstheme="minorHAnsi"/>
                <w:b/>
              </w:rPr>
              <w:t>Przerwa na kawę</w:t>
            </w:r>
          </w:p>
        </w:tc>
      </w:tr>
      <w:tr w:rsidR="00CA1098" w:rsidRPr="00640CAF" w:rsidTr="00F429D7">
        <w:trPr>
          <w:trHeight w:val="567"/>
        </w:trPr>
        <w:tc>
          <w:tcPr>
            <w:tcW w:w="1242" w:type="dxa"/>
            <w:vMerge/>
            <w:vAlign w:val="center"/>
          </w:tcPr>
          <w:p w:rsidR="00CA1098" w:rsidRPr="00F429D7" w:rsidRDefault="00CA1098" w:rsidP="00F429D7">
            <w:pPr>
              <w:rPr>
                <w:rFonts w:cstheme="minorHAnsi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1098" w:rsidRPr="00F429D7" w:rsidRDefault="00CA1098" w:rsidP="00F429D7">
            <w:pPr>
              <w:rPr>
                <w:rFonts w:cstheme="minorHAnsi"/>
              </w:rPr>
            </w:pPr>
            <w:r w:rsidRPr="00F429D7">
              <w:rPr>
                <w:rFonts w:cstheme="minorHAnsi"/>
              </w:rPr>
              <w:t>10.55 – 12.25</w:t>
            </w:r>
          </w:p>
          <w:p w:rsidR="00CA1098" w:rsidRPr="00F429D7" w:rsidRDefault="00CA1098" w:rsidP="00F429D7">
            <w:pPr>
              <w:rPr>
                <w:rFonts w:cstheme="minorHAnsi"/>
              </w:rPr>
            </w:pPr>
            <w:r w:rsidRPr="00F429D7">
              <w:rPr>
                <w:rFonts w:cstheme="minorHAnsi"/>
              </w:rPr>
              <w:t xml:space="preserve"> (2 godziny )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1098" w:rsidRPr="00F429D7" w:rsidRDefault="00CA1098" w:rsidP="00FA179D">
            <w:pPr>
              <w:rPr>
                <w:rFonts w:cstheme="minorHAnsi"/>
              </w:rPr>
            </w:pPr>
            <w:r w:rsidRPr="00F429D7">
              <w:rPr>
                <w:rFonts w:cstheme="minorHAnsi"/>
              </w:rPr>
              <w:t>Dorota Bielska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1098" w:rsidRPr="00F429D7" w:rsidRDefault="00CA1098" w:rsidP="00F429D7">
            <w:pPr>
              <w:rPr>
                <w:rFonts w:cstheme="minorHAnsi"/>
              </w:rPr>
            </w:pPr>
            <w:r w:rsidRPr="00F429D7">
              <w:rPr>
                <w:rFonts w:cstheme="minorHAnsi"/>
              </w:rPr>
              <w:t xml:space="preserve">Moduł II: Układ sercowo-naczyniowy  </w:t>
            </w:r>
          </w:p>
        </w:tc>
      </w:tr>
      <w:tr w:rsidR="00CA1098" w:rsidRPr="00640CAF" w:rsidTr="00FA179D">
        <w:trPr>
          <w:trHeight w:val="388"/>
        </w:trPr>
        <w:tc>
          <w:tcPr>
            <w:tcW w:w="1242" w:type="dxa"/>
            <w:vMerge/>
            <w:vAlign w:val="center"/>
          </w:tcPr>
          <w:p w:rsidR="00CA1098" w:rsidRPr="00F429D7" w:rsidRDefault="00CA1098" w:rsidP="00F429D7">
            <w:pPr>
              <w:rPr>
                <w:rFonts w:cstheme="minorHAnsi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1098" w:rsidRPr="00F429D7" w:rsidRDefault="00CA1098" w:rsidP="00F429D7">
            <w:pPr>
              <w:rPr>
                <w:rFonts w:cstheme="minorHAnsi"/>
              </w:rPr>
            </w:pPr>
            <w:r w:rsidRPr="00F429D7">
              <w:rPr>
                <w:rFonts w:cstheme="minorHAnsi"/>
              </w:rPr>
              <w:t>12.25 – 12.55</w:t>
            </w:r>
          </w:p>
        </w:tc>
        <w:tc>
          <w:tcPr>
            <w:tcW w:w="74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1098" w:rsidRPr="00F429D7" w:rsidRDefault="00CA1098" w:rsidP="00FA179D">
            <w:pPr>
              <w:rPr>
                <w:rFonts w:cstheme="minorHAnsi"/>
                <w:b/>
              </w:rPr>
            </w:pPr>
            <w:r w:rsidRPr="00F429D7">
              <w:rPr>
                <w:rFonts w:cstheme="minorHAnsi"/>
                <w:b/>
              </w:rPr>
              <w:t>Przerwa na lunch</w:t>
            </w:r>
          </w:p>
        </w:tc>
      </w:tr>
      <w:tr w:rsidR="00CA1098" w:rsidRPr="00640CAF" w:rsidTr="00F429D7">
        <w:trPr>
          <w:trHeight w:val="567"/>
        </w:trPr>
        <w:tc>
          <w:tcPr>
            <w:tcW w:w="1242" w:type="dxa"/>
            <w:vMerge/>
            <w:vAlign w:val="center"/>
          </w:tcPr>
          <w:p w:rsidR="00CA1098" w:rsidRPr="00F429D7" w:rsidRDefault="00CA1098" w:rsidP="00F429D7">
            <w:pPr>
              <w:rPr>
                <w:rFonts w:cstheme="minorHAnsi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1098" w:rsidRPr="00F429D7" w:rsidRDefault="00CA1098" w:rsidP="00F429D7">
            <w:pPr>
              <w:rPr>
                <w:rFonts w:cstheme="minorHAnsi"/>
              </w:rPr>
            </w:pPr>
            <w:r w:rsidRPr="00F429D7">
              <w:rPr>
                <w:rFonts w:cstheme="minorHAnsi"/>
              </w:rPr>
              <w:t>12.55 – 14.50</w:t>
            </w:r>
          </w:p>
          <w:p w:rsidR="00CA1098" w:rsidRPr="00F429D7" w:rsidRDefault="00CA1098" w:rsidP="00F429D7">
            <w:pPr>
              <w:rPr>
                <w:rFonts w:cstheme="minorHAnsi"/>
              </w:rPr>
            </w:pPr>
            <w:r w:rsidRPr="00F429D7">
              <w:rPr>
                <w:rFonts w:cstheme="minorHAnsi"/>
              </w:rPr>
              <w:t xml:space="preserve"> (2,5 godziny )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1098" w:rsidRPr="00F429D7" w:rsidRDefault="00CA1098" w:rsidP="00FA179D">
            <w:pPr>
              <w:rPr>
                <w:rFonts w:cstheme="minorHAnsi"/>
              </w:rPr>
            </w:pPr>
            <w:r w:rsidRPr="00F429D7">
              <w:rPr>
                <w:rFonts w:cstheme="minorHAnsi"/>
              </w:rPr>
              <w:t>Krystyna Piekut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1098" w:rsidRPr="00F429D7" w:rsidRDefault="00CA1098" w:rsidP="00F429D7">
            <w:pPr>
              <w:rPr>
                <w:rFonts w:cstheme="minorHAnsi"/>
              </w:rPr>
            </w:pPr>
            <w:r w:rsidRPr="00F429D7">
              <w:rPr>
                <w:rFonts w:cstheme="minorHAnsi"/>
              </w:rPr>
              <w:t xml:space="preserve">Moduł II: Badanie żeńskich narządów płciowych </w:t>
            </w:r>
          </w:p>
        </w:tc>
      </w:tr>
      <w:tr w:rsidR="00CA1098" w:rsidRPr="00640CAF" w:rsidTr="00FA179D">
        <w:trPr>
          <w:trHeight w:val="416"/>
        </w:trPr>
        <w:tc>
          <w:tcPr>
            <w:tcW w:w="1242" w:type="dxa"/>
            <w:vMerge/>
            <w:vAlign w:val="center"/>
          </w:tcPr>
          <w:p w:rsidR="00CA1098" w:rsidRPr="00F429D7" w:rsidRDefault="00CA1098" w:rsidP="00F429D7">
            <w:pPr>
              <w:rPr>
                <w:rFonts w:cstheme="minorHAnsi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1098" w:rsidRPr="00F429D7" w:rsidRDefault="00CA1098" w:rsidP="00F429D7">
            <w:pPr>
              <w:rPr>
                <w:rFonts w:cstheme="minorHAnsi"/>
              </w:rPr>
            </w:pPr>
            <w:r w:rsidRPr="00F429D7">
              <w:rPr>
                <w:rFonts w:cstheme="minorHAnsi"/>
              </w:rPr>
              <w:t>14.50 – 15.05</w:t>
            </w:r>
          </w:p>
        </w:tc>
        <w:tc>
          <w:tcPr>
            <w:tcW w:w="74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1098" w:rsidRPr="00F429D7" w:rsidRDefault="00CA1098" w:rsidP="00FA179D">
            <w:pPr>
              <w:rPr>
                <w:rFonts w:cstheme="minorHAnsi"/>
                <w:b/>
              </w:rPr>
            </w:pPr>
            <w:r w:rsidRPr="00F429D7">
              <w:rPr>
                <w:rFonts w:cstheme="minorHAnsi"/>
                <w:b/>
              </w:rPr>
              <w:t>Przerwa kawowa</w:t>
            </w:r>
          </w:p>
        </w:tc>
      </w:tr>
      <w:tr w:rsidR="00CA1098" w:rsidRPr="00640CAF" w:rsidTr="00F429D7">
        <w:trPr>
          <w:trHeight w:val="567"/>
        </w:trPr>
        <w:tc>
          <w:tcPr>
            <w:tcW w:w="1242" w:type="dxa"/>
            <w:vMerge/>
            <w:vAlign w:val="center"/>
          </w:tcPr>
          <w:p w:rsidR="00CA1098" w:rsidRPr="00F429D7" w:rsidRDefault="00CA1098" w:rsidP="00F429D7">
            <w:pPr>
              <w:rPr>
                <w:rFonts w:cstheme="minorHAnsi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1098" w:rsidRPr="00F429D7" w:rsidRDefault="00CA1098" w:rsidP="00F429D7">
            <w:pPr>
              <w:rPr>
                <w:rFonts w:cstheme="minorHAnsi"/>
              </w:rPr>
            </w:pPr>
            <w:r w:rsidRPr="00F429D7">
              <w:rPr>
                <w:rFonts w:cstheme="minorHAnsi"/>
              </w:rPr>
              <w:t>15.05 – 17.20</w:t>
            </w:r>
          </w:p>
          <w:p w:rsidR="00CA1098" w:rsidRPr="00F429D7" w:rsidRDefault="00CA1098" w:rsidP="00F429D7">
            <w:pPr>
              <w:rPr>
                <w:rFonts w:cstheme="minorHAnsi"/>
              </w:rPr>
            </w:pPr>
            <w:r w:rsidRPr="00F429D7">
              <w:rPr>
                <w:rFonts w:cstheme="minorHAnsi"/>
              </w:rPr>
              <w:t xml:space="preserve"> (3 godziny )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1098" w:rsidRPr="00F429D7" w:rsidRDefault="00CA1098" w:rsidP="00FA179D">
            <w:pPr>
              <w:rPr>
                <w:rFonts w:cstheme="minorHAnsi"/>
              </w:rPr>
            </w:pPr>
            <w:r w:rsidRPr="00F429D7">
              <w:rPr>
                <w:rFonts w:cstheme="minorHAnsi"/>
              </w:rPr>
              <w:t>Krystyna Piekut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1098" w:rsidRPr="00F429D7" w:rsidRDefault="00CA1098" w:rsidP="00F429D7">
            <w:pPr>
              <w:rPr>
                <w:rFonts w:cstheme="minorHAnsi"/>
              </w:rPr>
            </w:pPr>
            <w:r w:rsidRPr="00F429D7">
              <w:rPr>
                <w:rFonts w:cstheme="minorHAnsi"/>
              </w:rPr>
              <w:t xml:space="preserve">Moduł II:  Badanie żeńskich narządów płciowych </w:t>
            </w:r>
          </w:p>
          <w:p w:rsidR="00CA1098" w:rsidRPr="00F429D7" w:rsidRDefault="00CA1098" w:rsidP="00F429D7">
            <w:pPr>
              <w:rPr>
                <w:rFonts w:cstheme="minorHAnsi"/>
              </w:rPr>
            </w:pPr>
            <w:r w:rsidRPr="00F429D7">
              <w:rPr>
                <w:rFonts w:cstheme="minorHAnsi"/>
              </w:rPr>
              <w:t>Moduł II: Zaliczenie ćwiczeń</w:t>
            </w:r>
          </w:p>
        </w:tc>
      </w:tr>
      <w:tr w:rsidR="00CA1098" w:rsidRPr="00640CAF" w:rsidTr="00F429D7">
        <w:trPr>
          <w:trHeight w:val="567"/>
        </w:trPr>
        <w:tc>
          <w:tcPr>
            <w:tcW w:w="1242" w:type="dxa"/>
            <w:vMerge/>
            <w:tcBorders>
              <w:bottom w:val="single" w:sz="4" w:space="0" w:color="auto"/>
            </w:tcBorders>
            <w:vAlign w:val="center"/>
          </w:tcPr>
          <w:p w:rsidR="00CA1098" w:rsidRPr="00F429D7" w:rsidRDefault="00CA1098" w:rsidP="00F429D7">
            <w:pPr>
              <w:rPr>
                <w:rFonts w:cstheme="minorHAnsi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1098" w:rsidRPr="00F429D7" w:rsidRDefault="00CA1098" w:rsidP="00F429D7">
            <w:pPr>
              <w:rPr>
                <w:rFonts w:cstheme="minorHAnsi"/>
              </w:rPr>
            </w:pPr>
            <w:r w:rsidRPr="00F429D7">
              <w:rPr>
                <w:rFonts w:cstheme="minorHAnsi"/>
              </w:rPr>
              <w:t>17.20 – 17.45</w:t>
            </w:r>
          </w:p>
          <w:p w:rsidR="00CA1098" w:rsidRPr="00F429D7" w:rsidRDefault="00CA1098" w:rsidP="00F429D7">
            <w:pPr>
              <w:rPr>
                <w:rFonts w:cstheme="minorHAnsi"/>
              </w:rPr>
            </w:pPr>
            <w:r w:rsidRPr="00F429D7">
              <w:rPr>
                <w:rFonts w:cstheme="minorHAnsi"/>
              </w:rPr>
              <w:t>(0,5godziny)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1098" w:rsidRPr="00F429D7" w:rsidRDefault="00CA1098" w:rsidP="00FA179D">
            <w:pPr>
              <w:rPr>
                <w:rFonts w:cstheme="minorHAnsi"/>
              </w:rPr>
            </w:pPr>
            <w:r w:rsidRPr="00F429D7">
              <w:rPr>
                <w:rFonts w:cstheme="minorHAnsi"/>
              </w:rPr>
              <w:t>Dorota Bielska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1098" w:rsidRPr="00F429D7" w:rsidRDefault="00CA1098" w:rsidP="00F429D7">
            <w:pPr>
              <w:rPr>
                <w:rFonts w:cstheme="minorHAnsi"/>
                <w:b/>
              </w:rPr>
            </w:pPr>
            <w:r w:rsidRPr="00F429D7">
              <w:rPr>
                <w:rFonts w:cstheme="minorHAnsi"/>
                <w:b/>
              </w:rPr>
              <w:t xml:space="preserve">Zaliczenie Modułu II </w:t>
            </w:r>
          </w:p>
        </w:tc>
      </w:tr>
      <w:tr w:rsidR="00CA1098" w:rsidRPr="004113EC" w:rsidTr="00F429D7">
        <w:trPr>
          <w:trHeight w:val="567"/>
        </w:trPr>
        <w:tc>
          <w:tcPr>
            <w:tcW w:w="1242" w:type="dxa"/>
            <w:vMerge w:val="restart"/>
            <w:tcBorders>
              <w:top w:val="single" w:sz="4" w:space="0" w:color="auto"/>
            </w:tcBorders>
            <w:vAlign w:val="center"/>
          </w:tcPr>
          <w:p w:rsidR="00CA1098" w:rsidRPr="00F429D7" w:rsidRDefault="00CA1098" w:rsidP="00F429D7">
            <w:pPr>
              <w:rPr>
                <w:rFonts w:cstheme="minorHAnsi"/>
                <w:b/>
              </w:rPr>
            </w:pPr>
            <w:r w:rsidRPr="00F429D7">
              <w:rPr>
                <w:rFonts w:cstheme="minorHAnsi"/>
                <w:b/>
              </w:rPr>
              <w:t>15.07.2017</w:t>
            </w:r>
          </w:p>
          <w:p w:rsidR="00CA1098" w:rsidRPr="00F429D7" w:rsidRDefault="00CA1098" w:rsidP="00F429D7">
            <w:pPr>
              <w:rPr>
                <w:rFonts w:cstheme="minorHAnsi"/>
                <w:b/>
              </w:rPr>
            </w:pPr>
            <w:r w:rsidRPr="00F429D7">
              <w:rPr>
                <w:rFonts w:cstheme="minorHAnsi"/>
                <w:b/>
              </w:rPr>
              <w:t>niedziela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1098" w:rsidRPr="00F429D7" w:rsidRDefault="00CA1098" w:rsidP="00F429D7">
            <w:pPr>
              <w:rPr>
                <w:rFonts w:cstheme="minorHAnsi"/>
              </w:rPr>
            </w:pPr>
            <w:r w:rsidRPr="00F429D7">
              <w:rPr>
                <w:rFonts w:cstheme="minorHAnsi"/>
              </w:rPr>
              <w:t>8.00 – 9.30</w:t>
            </w:r>
          </w:p>
          <w:p w:rsidR="00CA1098" w:rsidRPr="00F429D7" w:rsidRDefault="00CA1098" w:rsidP="00F429D7">
            <w:pPr>
              <w:rPr>
                <w:rFonts w:cstheme="minorHAnsi"/>
              </w:rPr>
            </w:pPr>
            <w:r w:rsidRPr="00F429D7">
              <w:rPr>
                <w:rFonts w:cstheme="minorHAnsi"/>
              </w:rPr>
              <w:t xml:space="preserve"> (2 godziny )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1098" w:rsidRPr="00F429D7" w:rsidRDefault="00CA1098" w:rsidP="00FA179D">
            <w:pPr>
              <w:rPr>
                <w:rFonts w:cstheme="minorHAnsi"/>
              </w:rPr>
            </w:pPr>
            <w:r w:rsidRPr="00F429D7">
              <w:rPr>
                <w:rFonts w:cstheme="minorHAnsi"/>
              </w:rPr>
              <w:t>Krystyna Piekut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1098" w:rsidRPr="00F429D7" w:rsidRDefault="00CA1098" w:rsidP="00F429D7">
            <w:pPr>
              <w:rPr>
                <w:rFonts w:cstheme="minorHAnsi"/>
              </w:rPr>
            </w:pPr>
            <w:r w:rsidRPr="00F429D7">
              <w:rPr>
                <w:rFonts w:cstheme="minorHAnsi"/>
              </w:rPr>
              <w:t xml:space="preserve">Moduł III: Analiza wyników badania stanu zdrowia osoby dorosłej </w:t>
            </w:r>
          </w:p>
        </w:tc>
      </w:tr>
      <w:tr w:rsidR="00CA1098" w:rsidRPr="004113EC" w:rsidTr="00FA179D">
        <w:trPr>
          <w:trHeight w:val="376"/>
        </w:trPr>
        <w:tc>
          <w:tcPr>
            <w:tcW w:w="1242" w:type="dxa"/>
            <w:vMerge/>
            <w:vAlign w:val="center"/>
          </w:tcPr>
          <w:p w:rsidR="00CA1098" w:rsidRPr="00F429D7" w:rsidRDefault="00CA1098" w:rsidP="00F429D7">
            <w:pPr>
              <w:rPr>
                <w:rFonts w:cstheme="minorHAnsi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1098" w:rsidRPr="00F429D7" w:rsidRDefault="00CA1098" w:rsidP="00F429D7">
            <w:pPr>
              <w:rPr>
                <w:rFonts w:cstheme="minorHAnsi"/>
              </w:rPr>
            </w:pPr>
            <w:r w:rsidRPr="00F429D7">
              <w:rPr>
                <w:rFonts w:cstheme="minorHAnsi"/>
              </w:rPr>
              <w:t>9.30 – 9.45</w:t>
            </w:r>
          </w:p>
        </w:tc>
        <w:tc>
          <w:tcPr>
            <w:tcW w:w="74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1098" w:rsidRPr="00F429D7" w:rsidRDefault="00CA1098" w:rsidP="00FA179D">
            <w:pPr>
              <w:rPr>
                <w:rFonts w:cstheme="minorHAnsi"/>
                <w:b/>
              </w:rPr>
            </w:pPr>
            <w:r w:rsidRPr="00F429D7">
              <w:rPr>
                <w:rFonts w:cstheme="minorHAnsi"/>
                <w:b/>
              </w:rPr>
              <w:t>Przerwa na kawę</w:t>
            </w:r>
          </w:p>
        </w:tc>
      </w:tr>
      <w:tr w:rsidR="00CA1098" w:rsidRPr="004113EC" w:rsidTr="00F429D7">
        <w:trPr>
          <w:trHeight w:val="567"/>
        </w:trPr>
        <w:tc>
          <w:tcPr>
            <w:tcW w:w="1242" w:type="dxa"/>
            <w:vMerge/>
            <w:vAlign w:val="center"/>
          </w:tcPr>
          <w:p w:rsidR="00CA1098" w:rsidRPr="00F429D7" w:rsidRDefault="00CA1098" w:rsidP="00F429D7">
            <w:pPr>
              <w:rPr>
                <w:rFonts w:cstheme="minorHAnsi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1098" w:rsidRPr="00F429D7" w:rsidRDefault="00CA1098" w:rsidP="00F429D7">
            <w:pPr>
              <w:rPr>
                <w:rFonts w:cstheme="minorHAnsi"/>
              </w:rPr>
            </w:pPr>
            <w:r w:rsidRPr="00F429D7">
              <w:rPr>
                <w:rFonts w:cstheme="minorHAnsi"/>
              </w:rPr>
              <w:t>9.45 – 12.00</w:t>
            </w:r>
          </w:p>
          <w:p w:rsidR="00CA1098" w:rsidRPr="00F429D7" w:rsidRDefault="00CA1098" w:rsidP="00F429D7">
            <w:pPr>
              <w:rPr>
                <w:rFonts w:cstheme="minorHAnsi"/>
              </w:rPr>
            </w:pPr>
            <w:r w:rsidRPr="00F429D7">
              <w:rPr>
                <w:rFonts w:cstheme="minorHAnsi"/>
              </w:rPr>
              <w:t xml:space="preserve"> (3 godziny )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1098" w:rsidRPr="00F429D7" w:rsidRDefault="00CA1098" w:rsidP="00FA179D">
            <w:pPr>
              <w:rPr>
                <w:rFonts w:cstheme="minorHAnsi"/>
              </w:rPr>
            </w:pPr>
            <w:r w:rsidRPr="00F429D7">
              <w:rPr>
                <w:rFonts w:cstheme="minorHAnsi"/>
              </w:rPr>
              <w:t>Krystyna Piekut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1098" w:rsidRPr="00F429D7" w:rsidRDefault="00CA1098" w:rsidP="00F429D7">
            <w:pPr>
              <w:rPr>
                <w:rFonts w:cstheme="minorHAnsi"/>
              </w:rPr>
            </w:pPr>
            <w:r w:rsidRPr="00F429D7">
              <w:rPr>
                <w:rFonts w:cstheme="minorHAnsi"/>
              </w:rPr>
              <w:t xml:space="preserve">Moduł III:  Ocena stanu zdrowia osoby dorosłej a ustalenie wstępnego rozpoznania pielęgniarskiego </w:t>
            </w:r>
          </w:p>
        </w:tc>
      </w:tr>
      <w:tr w:rsidR="00CA1098" w:rsidRPr="004113EC" w:rsidTr="00FA179D">
        <w:trPr>
          <w:trHeight w:val="418"/>
        </w:trPr>
        <w:tc>
          <w:tcPr>
            <w:tcW w:w="1242" w:type="dxa"/>
            <w:vMerge/>
            <w:vAlign w:val="center"/>
          </w:tcPr>
          <w:p w:rsidR="00CA1098" w:rsidRPr="00F429D7" w:rsidRDefault="00CA1098" w:rsidP="00F429D7">
            <w:pPr>
              <w:rPr>
                <w:rFonts w:cstheme="minorHAnsi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1098" w:rsidRPr="00F429D7" w:rsidRDefault="00CA1098" w:rsidP="00F429D7">
            <w:pPr>
              <w:rPr>
                <w:rFonts w:cstheme="minorHAnsi"/>
              </w:rPr>
            </w:pPr>
            <w:r w:rsidRPr="00F429D7">
              <w:rPr>
                <w:rFonts w:cstheme="minorHAnsi"/>
              </w:rPr>
              <w:t>12.00 – 12.30</w:t>
            </w:r>
          </w:p>
        </w:tc>
        <w:tc>
          <w:tcPr>
            <w:tcW w:w="74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1098" w:rsidRPr="00F429D7" w:rsidRDefault="00CA1098" w:rsidP="00FA179D">
            <w:pPr>
              <w:rPr>
                <w:rFonts w:cstheme="minorHAnsi"/>
                <w:b/>
              </w:rPr>
            </w:pPr>
            <w:r w:rsidRPr="00F429D7">
              <w:rPr>
                <w:rFonts w:cstheme="minorHAnsi"/>
                <w:b/>
              </w:rPr>
              <w:t>Przerwa na lunch</w:t>
            </w:r>
          </w:p>
        </w:tc>
      </w:tr>
      <w:tr w:rsidR="00CA1098" w:rsidRPr="004113EC" w:rsidTr="00F429D7">
        <w:trPr>
          <w:trHeight w:val="567"/>
        </w:trPr>
        <w:tc>
          <w:tcPr>
            <w:tcW w:w="1242" w:type="dxa"/>
            <w:vMerge/>
            <w:vAlign w:val="center"/>
          </w:tcPr>
          <w:p w:rsidR="00CA1098" w:rsidRPr="00F429D7" w:rsidRDefault="00CA1098" w:rsidP="00F429D7">
            <w:pPr>
              <w:rPr>
                <w:rFonts w:cstheme="minorHAnsi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1098" w:rsidRPr="00F429D7" w:rsidRDefault="00CA1098" w:rsidP="00F429D7">
            <w:pPr>
              <w:rPr>
                <w:rFonts w:cstheme="minorHAnsi"/>
              </w:rPr>
            </w:pPr>
            <w:r w:rsidRPr="00F429D7">
              <w:rPr>
                <w:rFonts w:cstheme="minorHAnsi"/>
              </w:rPr>
              <w:t>12.30 – 14.00</w:t>
            </w:r>
          </w:p>
          <w:p w:rsidR="00CA1098" w:rsidRPr="00F429D7" w:rsidRDefault="00CA1098" w:rsidP="00F429D7">
            <w:pPr>
              <w:rPr>
                <w:rFonts w:cstheme="minorHAnsi"/>
              </w:rPr>
            </w:pPr>
            <w:r w:rsidRPr="00F429D7">
              <w:rPr>
                <w:rFonts w:cstheme="minorHAnsi"/>
              </w:rPr>
              <w:t>(2 godziny)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1098" w:rsidRPr="00F429D7" w:rsidRDefault="00CA1098" w:rsidP="00FA179D">
            <w:pPr>
              <w:rPr>
                <w:rFonts w:cstheme="minorHAnsi"/>
              </w:rPr>
            </w:pPr>
            <w:r w:rsidRPr="00F429D7">
              <w:rPr>
                <w:rFonts w:cstheme="minorHAnsi"/>
              </w:rPr>
              <w:t>Krystyna Piekut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1098" w:rsidRPr="00F429D7" w:rsidRDefault="00CA1098" w:rsidP="00F429D7">
            <w:pPr>
              <w:rPr>
                <w:rFonts w:cstheme="minorHAnsi"/>
              </w:rPr>
            </w:pPr>
            <w:r w:rsidRPr="00F429D7">
              <w:rPr>
                <w:rFonts w:cstheme="minorHAnsi"/>
              </w:rPr>
              <w:t>Moduł III:  Ocena stanu zdrowia osoby dorosłej a ustalenie wstępnego rozpoznania pielęgniarskiego</w:t>
            </w:r>
          </w:p>
        </w:tc>
      </w:tr>
      <w:tr w:rsidR="00CA1098" w:rsidRPr="004113EC" w:rsidTr="00FA179D">
        <w:trPr>
          <w:trHeight w:val="404"/>
        </w:trPr>
        <w:tc>
          <w:tcPr>
            <w:tcW w:w="1242" w:type="dxa"/>
            <w:vMerge/>
            <w:vAlign w:val="center"/>
          </w:tcPr>
          <w:p w:rsidR="00CA1098" w:rsidRPr="00F429D7" w:rsidRDefault="00CA1098" w:rsidP="00F429D7">
            <w:pPr>
              <w:rPr>
                <w:rFonts w:cstheme="minorHAnsi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1098" w:rsidRPr="00F429D7" w:rsidRDefault="00CA1098" w:rsidP="00F429D7">
            <w:pPr>
              <w:rPr>
                <w:rFonts w:cstheme="minorHAnsi"/>
              </w:rPr>
            </w:pPr>
            <w:r w:rsidRPr="00F429D7">
              <w:rPr>
                <w:rFonts w:cstheme="minorHAnsi"/>
              </w:rPr>
              <w:t>14.00– 14.15</w:t>
            </w:r>
          </w:p>
        </w:tc>
        <w:tc>
          <w:tcPr>
            <w:tcW w:w="74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1098" w:rsidRPr="00F429D7" w:rsidRDefault="00CA1098" w:rsidP="00FA179D">
            <w:pPr>
              <w:rPr>
                <w:rFonts w:cstheme="minorHAnsi"/>
                <w:b/>
              </w:rPr>
            </w:pPr>
            <w:r w:rsidRPr="00F429D7">
              <w:rPr>
                <w:rFonts w:cstheme="minorHAnsi"/>
                <w:b/>
              </w:rPr>
              <w:t>Przerwa na kawę</w:t>
            </w:r>
          </w:p>
        </w:tc>
      </w:tr>
      <w:tr w:rsidR="00CA1098" w:rsidRPr="004113EC" w:rsidTr="00F429D7">
        <w:trPr>
          <w:trHeight w:val="567"/>
        </w:trPr>
        <w:tc>
          <w:tcPr>
            <w:tcW w:w="1242" w:type="dxa"/>
            <w:vMerge/>
            <w:tcBorders>
              <w:bottom w:val="single" w:sz="4" w:space="0" w:color="auto"/>
            </w:tcBorders>
            <w:vAlign w:val="center"/>
          </w:tcPr>
          <w:p w:rsidR="00CA1098" w:rsidRPr="00F429D7" w:rsidRDefault="00CA1098" w:rsidP="00F429D7">
            <w:pPr>
              <w:rPr>
                <w:rFonts w:cstheme="minorHAnsi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1098" w:rsidRPr="00F429D7" w:rsidRDefault="00CA1098" w:rsidP="00F429D7">
            <w:pPr>
              <w:rPr>
                <w:rFonts w:cstheme="minorHAnsi"/>
              </w:rPr>
            </w:pPr>
            <w:r w:rsidRPr="00F429D7">
              <w:rPr>
                <w:rFonts w:cstheme="minorHAnsi"/>
              </w:rPr>
              <w:t>14.15 – 16.30</w:t>
            </w:r>
          </w:p>
          <w:p w:rsidR="00CA1098" w:rsidRPr="00F429D7" w:rsidRDefault="00CA1098" w:rsidP="00F429D7">
            <w:pPr>
              <w:rPr>
                <w:rFonts w:cstheme="minorHAnsi"/>
              </w:rPr>
            </w:pPr>
            <w:r w:rsidRPr="00F429D7">
              <w:rPr>
                <w:rFonts w:cstheme="minorHAnsi"/>
              </w:rPr>
              <w:t xml:space="preserve"> (3 godziny )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1098" w:rsidRPr="00F429D7" w:rsidRDefault="00CA1098" w:rsidP="00FA179D">
            <w:pPr>
              <w:rPr>
                <w:rFonts w:cstheme="minorHAnsi"/>
              </w:rPr>
            </w:pPr>
            <w:r w:rsidRPr="00F429D7">
              <w:rPr>
                <w:rFonts w:cstheme="minorHAnsi"/>
              </w:rPr>
              <w:t>Krystyna Piekut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1098" w:rsidRPr="00F429D7" w:rsidRDefault="00CA1098" w:rsidP="00F429D7">
            <w:pPr>
              <w:rPr>
                <w:rFonts w:cstheme="minorHAnsi"/>
              </w:rPr>
            </w:pPr>
            <w:r w:rsidRPr="00F429D7">
              <w:rPr>
                <w:rFonts w:cstheme="minorHAnsi"/>
              </w:rPr>
              <w:t xml:space="preserve">Moduł III:  Wykorzystanie kwalifikacji praktyki pielęgniarskiej opartej na zasadach krytycznego myślenia i dowodach naukowych </w:t>
            </w:r>
          </w:p>
          <w:p w:rsidR="00CA1098" w:rsidRPr="00F429D7" w:rsidRDefault="00CA1098" w:rsidP="00F429D7">
            <w:pPr>
              <w:rPr>
                <w:rFonts w:cstheme="minorHAnsi"/>
                <w:b/>
              </w:rPr>
            </w:pPr>
            <w:r w:rsidRPr="00F429D7">
              <w:rPr>
                <w:rFonts w:cstheme="minorHAnsi"/>
                <w:b/>
              </w:rPr>
              <w:t xml:space="preserve">Zaliczenie Modułu III </w:t>
            </w:r>
          </w:p>
        </w:tc>
      </w:tr>
      <w:tr w:rsidR="00CA1098" w:rsidRPr="004113EC" w:rsidTr="00FA179D">
        <w:trPr>
          <w:trHeight w:val="326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1098" w:rsidRPr="00F429D7" w:rsidRDefault="00CA1098" w:rsidP="00F429D7">
            <w:pPr>
              <w:rPr>
                <w:rFonts w:cstheme="minorHAnsi"/>
                <w:b/>
              </w:rPr>
            </w:pPr>
            <w:r w:rsidRPr="00F429D7">
              <w:rPr>
                <w:rFonts w:cstheme="minorHAnsi"/>
                <w:b/>
              </w:rPr>
              <w:t>17.08.2017</w:t>
            </w:r>
          </w:p>
          <w:p w:rsidR="00CA1098" w:rsidRPr="00F429D7" w:rsidRDefault="00CA1098" w:rsidP="00F429D7">
            <w:pPr>
              <w:rPr>
                <w:rFonts w:cstheme="minorHAnsi"/>
                <w:b/>
              </w:rPr>
            </w:pPr>
            <w:r w:rsidRPr="00F429D7">
              <w:rPr>
                <w:rFonts w:cstheme="minorHAnsi"/>
                <w:b/>
              </w:rPr>
              <w:t>czwartek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1098" w:rsidRPr="00F429D7" w:rsidRDefault="00CA1098" w:rsidP="00F429D7">
            <w:pPr>
              <w:rPr>
                <w:rFonts w:cstheme="minorHAnsi"/>
              </w:rPr>
            </w:pPr>
            <w:r w:rsidRPr="00F429D7">
              <w:rPr>
                <w:rFonts w:cstheme="minorHAnsi"/>
              </w:rPr>
              <w:t>10.00 – 11.00</w:t>
            </w:r>
          </w:p>
          <w:p w:rsidR="00CA1098" w:rsidRPr="00F429D7" w:rsidRDefault="00CA1098" w:rsidP="00F429D7">
            <w:pPr>
              <w:rPr>
                <w:rFonts w:cstheme="minorHAnsi"/>
              </w:rPr>
            </w:pPr>
            <w:r w:rsidRPr="00F429D7">
              <w:rPr>
                <w:rFonts w:cstheme="minorHAnsi"/>
              </w:rPr>
              <w:t xml:space="preserve"> (1 godzina )</w:t>
            </w:r>
          </w:p>
        </w:tc>
        <w:tc>
          <w:tcPr>
            <w:tcW w:w="74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1098" w:rsidRPr="00F429D7" w:rsidRDefault="00CA1098" w:rsidP="00FA179D">
            <w:pPr>
              <w:rPr>
                <w:rFonts w:cstheme="minorHAnsi"/>
                <w:b/>
              </w:rPr>
            </w:pPr>
            <w:r w:rsidRPr="00F429D7">
              <w:rPr>
                <w:rFonts w:cstheme="minorHAnsi"/>
                <w:b/>
              </w:rPr>
              <w:t>Zaliczenie kursu</w:t>
            </w:r>
          </w:p>
        </w:tc>
      </w:tr>
    </w:tbl>
    <w:p w:rsidR="00522AF9" w:rsidRPr="00D85D81" w:rsidRDefault="00522AF9" w:rsidP="00AB47EC">
      <w:pPr>
        <w:rPr>
          <w:rFonts w:cstheme="minorHAnsi"/>
        </w:rPr>
      </w:pPr>
    </w:p>
    <w:sectPr w:rsidR="00522AF9" w:rsidRPr="00D85D81" w:rsidSect="001207E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9D7" w:rsidRDefault="00F429D7" w:rsidP="001849C5">
      <w:pPr>
        <w:spacing w:after="0" w:line="240" w:lineRule="auto"/>
      </w:pPr>
      <w:r>
        <w:separator/>
      </w:r>
    </w:p>
  </w:endnote>
  <w:endnote w:type="continuationSeparator" w:id="0">
    <w:p w:rsidR="00F429D7" w:rsidRDefault="00F429D7" w:rsidP="00184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9D7" w:rsidRDefault="00F429D7" w:rsidP="001849C5">
      <w:pPr>
        <w:spacing w:after="0" w:line="240" w:lineRule="auto"/>
      </w:pPr>
      <w:r>
        <w:separator/>
      </w:r>
    </w:p>
  </w:footnote>
  <w:footnote w:type="continuationSeparator" w:id="0">
    <w:p w:rsidR="00F429D7" w:rsidRDefault="00F429D7" w:rsidP="00184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9D7" w:rsidRDefault="00F429D7">
    <w:pPr>
      <w:pStyle w:val="Nagwek"/>
    </w:pPr>
    <w:r w:rsidRPr="00F125DB">
      <w:rPr>
        <w:noProof/>
        <w:lang w:eastAsia="pl-PL"/>
      </w:rPr>
      <w:drawing>
        <wp:inline distT="0" distB="0" distL="0" distR="0">
          <wp:extent cx="5732780" cy="882650"/>
          <wp:effectExtent l="19050" t="0" r="127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780" cy="882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429D7" w:rsidRDefault="00F429D7">
    <w:pPr>
      <w:pStyle w:val="Nagwek"/>
    </w:pPr>
  </w:p>
  <w:p w:rsidR="00F429D7" w:rsidRDefault="00F429D7" w:rsidP="00E22A94">
    <w:pPr>
      <w:pStyle w:val="Nagwek"/>
      <w:jc w:val="center"/>
      <w:rPr>
        <w:b/>
        <w:sz w:val="16"/>
      </w:rPr>
    </w:pPr>
    <w:r w:rsidRPr="00E22A94">
      <w:rPr>
        <w:b/>
        <w:sz w:val="16"/>
      </w:rPr>
      <w:t>„Podnosimy kwalifikacje pielęgniarek i położnych”</w:t>
    </w:r>
  </w:p>
  <w:p w:rsidR="00F429D7" w:rsidRDefault="00F429D7" w:rsidP="00E22A94">
    <w:pPr>
      <w:pStyle w:val="Nagwek"/>
      <w:jc w:val="center"/>
      <w:rPr>
        <w:sz w:val="16"/>
      </w:rPr>
    </w:pPr>
    <w:r>
      <w:rPr>
        <w:sz w:val="16"/>
      </w:rPr>
      <w:t>Projekt współfinansowany ze środków Unii Europejskiej w ramach Europejskiego Funduszu Społecznego</w:t>
    </w:r>
  </w:p>
  <w:p w:rsidR="00F429D7" w:rsidRDefault="00F429D7" w:rsidP="00E22A94">
    <w:pPr>
      <w:pStyle w:val="Nagwek"/>
      <w:jc w:val="center"/>
      <w:rPr>
        <w:sz w:val="16"/>
      </w:rPr>
    </w:pPr>
  </w:p>
  <w:p w:rsidR="00F429D7" w:rsidRPr="00E22A94" w:rsidRDefault="00F429D7" w:rsidP="00E22A94">
    <w:pPr>
      <w:pStyle w:val="Nagwek"/>
      <w:jc w:val="center"/>
      <w:rPr>
        <w:sz w:val="16"/>
      </w:rPr>
    </w:pPr>
    <w:r>
      <w:rPr>
        <w:noProof/>
        <w:sz w:val="1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3313" type="#_x0000_t32" style="position:absolute;left:0;text-align:left;margin-left:-54.2pt;margin-top:3.45pt;width:552.35pt;height:0;z-index:251658240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1457"/>
    <w:multiLevelType w:val="hybridMultilevel"/>
    <w:tmpl w:val="049C570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7B2F96"/>
    <w:multiLevelType w:val="hybridMultilevel"/>
    <w:tmpl w:val="95209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5373A"/>
    <w:multiLevelType w:val="hybridMultilevel"/>
    <w:tmpl w:val="2E7822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473D2"/>
    <w:multiLevelType w:val="hybridMultilevel"/>
    <w:tmpl w:val="9F6A1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9F05454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3322F"/>
    <w:multiLevelType w:val="hybridMultilevel"/>
    <w:tmpl w:val="767CD606"/>
    <w:lvl w:ilvl="0" w:tplc="3788C4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AE4C3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1735A"/>
    <w:multiLevelType w:val="hybridMultilevel"/>
    <w:tmpl w:val="0DE8F40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4371628"/>
    <w:multiLevelType w:val="hybridMultilevel"/>
    <w:tmpl w:val="7232673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166DD9"/>
    <w:multiLevelType w:val="hybridMultilevel"/>
    <w:tmpl w:val="2982D4C0"/>
    <w:lvl w:ilvl="0" w:tplc="7C80CF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ABC44B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03021C"/>
    <w:multiLevelType w:val="hybridMultilevel"/>
    <w:tmpl w:val="32881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1E0DB0">
      <w:start w:val="1"/>
      <w:numFmt w:val="decimal"/>
      <w:lvlText w:val="%2)"/>
      <w:lvlJc w:val="left"/>
      <w:pPr>
        <w:ind w:left="147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630283"/>
    <w:multiLevelType w:val="hybridMultilevel"/>
    <w:tmpl w:val="092E81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2287D2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B0B0F97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C540FC"/>
    <w:multiLevelType w:val="hybridMultilevel"/>
    <w:tmpl w:val="6C103B0A"/>
    <w:lvl w:ilvl="0" w:tplc="631E0DB0">
      <w:start w:val="1"/>
      <w:numFmt w:val="decimal"/>
      <w:lvlText w:val="%1)"/>
      <w:lvlJc w:val="left"/>
      <w:pPr>
        <w:ind w:left="147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B40520"/>
    <w:multiLevelType w:val="hybridMultilevel"/>
    <w:tmpl w:val="88849318"/>
    <w:lvl w:ilvl="0" w:tplc="3B42E5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5910F2"/>
    <w:multiLevelType w:val="hybridMultilevel"/>
    <w:tmpl w:val="18524A24"/>
    <w:lvl w:ilvl="0" w:tplc="3B42E5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52E5C8A">
      <w:start w:val="1"/>
      <w:numFmt w:val="decimal"/>
      <w:lvlText w:val="%2.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A93391"/>
    <w:multiLevelType w:val="hybridMultilevel"/>
    <w:tmpl w:val="AC2461A8"/>
    <w:lvl w:ilvl="0" w:tplc="631E0DB0">
      <w:start w:val="1"/>
      <w:numFmt w:val="decimal"/>
      <w:lvlText w:val="%1)"/>
      <w:lvlJc w:val="left"/>
      <w:pPr>
        <w:ind w:left="1470" w:hanging="390"/>
      </w:pPr>
      <w:rPr>
        <w:rFonts w:hint="default"/>
      </w:rPr>
    </w:lvl>
    <w:lvl w:ilvl="1" w:tplc="D72894F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776F00"/>
    <w:multiLevelType w:val="hybridMultilevel"/>
    <w:tmpl w:val="87D6B78C"/>
    <w:lvl w:ilvl="0" w:tplc="D72894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A3EA10A">
      <w:start w:val="1"/>
      <w:numFmt w:val="decimal"/>
      <w:lvlText w:val="%3)"/>
      <w:lvlJc w:val="left"/>
      <w:pPr>
        <w:ind w:left="2370" w:hanging="39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0C02A2"/>
    <w:multiLevelType w:val="hybridMultilevel"/>
    <w:tmpl w:val="3E00D0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BE4C38"/>
    <w:multiLevelType w:val="hybridMultilevel"/>
    <w:tmpl w:val="A134C430"/>
    <w:lvl w:ilvl="0" w:tplc="DEA863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F32508"/>
    <w:multiLevelType w:val="hybridMultilevel"/>
    <w:tmpl w:val="AC08640E"/>
    <w:lvl w:ilvl="0" w:tplc="32287D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7D47DB"/>
    <w:multiLevelType w:val="hybridMultilevel"/>
    <w:tmpl w:val="DBF28F96"/>
    <w:lvl w:ilvl="0" w:tplc="C0B8E9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214C41"/>
    <w:multiLevelType w:val="hybridMultilevel"/>
    <w:tmpl w:val="31644554"/>
    <w:lvl w:ilvl="0" w:tplc="7C80CF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7C4FC4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2C6B3E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2A66D3"/>
    <w:multiLevelType w:val="hybridMultilevel"/>
    <w:tmpl w:val="D540A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DC0BFF"/>
    <w:multiLevelType w:val="hybridMultilevel"/>
    <w:tmpl w:val="00A65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033C04"/>
    <w:multiLevelType w:val="hybridMultilevel"/>
    <w:tmpl w:val="4B847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C64649"/>
    <w:multiLevelType w:val="hybridMultilevel"/>
    <w:tmpl w:val="74904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AB2020"/>
    <w:multiLevelType w:val="hybridMultilevel"/>
    <w:tmpl w:val="85E2D456"/>
    <w:lvl w:ilvl="0" w:tplc="C0B8E9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2A8900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E6EEE"/>
    <w:multiLevelType w:val="hybridMultilevel"/>
    <w:tmpl w:val="E3BA1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AB1CBD"/>
    <w:multiLevelType w:val="hybridMultilevel"/>
    <w:tmpl w:val="4C04A8F8"/>
    <w:lvl w:ilvl="0" w:tplc="DEA863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8E238C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5"/>
  </w:num>
  <w:num w:numId="3">
    <w:abstractNumId w:val="20"/>
  </w:num>
  <w:num w:numId="4">
    <w:abstractNumId w:val="2"/>
  </w:num>
  <w:num w:numId="5">
    <w:abstractNumId w:val="4"/>
  </w:num>
  <w:num w:numId="6">
    <w:abstractNumId w:val="9"/>
  </w:num>
  <w:num w:numId="7">
    <w:abstractNumId w:val="1"/>
  </w:num>
  <w:num w:numId="8">
    <w:abstractNumId w:val="17"/>
  </w:num>
  <w:num w:numId="9">
    <w:abstractNumId w:val="19"/>
  </w:num>
  <w:num w:numId="10">
    <w:abstractNumId w:val="6"/>
  </w:num>
  <w:num w:numId="11">
    <w:abstractNumId w:val="7"/>
  </w:num>
  <w:num w:numId="12">
    <w:abstractNumId w:val="8"/>
  </w:num>
  <w:num w:numId="13">
    <w:abstractNumId w:val="13"/>
  </w:num>
  <w:num w:numId="14">
    <w:abstractNumId w:val="24"/>
  </w:num>
  <w:num w:numId="15">
    <w:abstractNumId w:val="12"/>
  </w:num>
  <w:num w:numId="16">
    <w:abstractNumId w:val="26"/>
  </w:num>
  <w:num w:numId="17">
    <w:abstractNumId w:val="14"/>
  </w:num>
  <w:num w:numId="18">
    <w:abstractNumId w:val="10"/>
  </w:num>
  <w:num w:numId="19">
    <w:abstractNumId w:val="16"/>
  </w:num>
  <w:num w:numId="20">
    <w:abstractNumId w:val="11"/>
  </w:num>
  <w:num w:numId="21">
    <w:abstractNumId w:val="18"/>
  </w:num>
  <w:num w:numId="22">
    <w:abstractNumId w:val="21"/>
  </w:num>
  <w:num w:numId="23">
    <w:abstractNumId w:val="15"/>
  </w:num>
  <w:num w:numId="24">
    <w:abstractNumId w:val="23"/>
  </w:num>
  <w:num w:numId="25">
    <w:abstractNumId w:val="0"/>
  </w:num>
  <w:num w:numId="26">
    <w:abstractNumId w:val="3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/>
  <w:defaultTabStop w:val="708"/>
  <w:hyphenationZone w:val="425"/>
  <w:characterSpacingControl w:val="doNotCompress"/>
  <w:savePreviewPicture/>
  <w:hdrShapeDefaults>
    <o:shapedefaults v:ext="edit" spidmax="13314"/>
    <o:shapelayout v:ext="edit">
      <o:idmap v:ext="edit" data="13"/>
      <o:rules v:ext="edit">
        <o:r id="V:Rule2" type="connector" idref="#_x0000_s1331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849C5"/>
    <w:rsid w:val="00014586"/>
    <w:rsid w:val="0001615C"/>
    <w:rsid w:val="000504C6"/>
    <w:rsid w:val="0005449F"/>
    <w:rsid w:val="00062BC1"/>
    <w:rsid w:val="00064291"/>
    <w:rsid w:val="00066053"/>
    <w:rsid w:val="00085FAE"/>
    <w:rsid w:val="000F5E23"/>
    <w:rsid w:val="00100BAC"/>
    <w:rsid w:val="001207E6"/>
    <w:rsid w:val="001849C5"/>
    <w:rsid w:val="001902FC"/>
    <w:rsid w:val="001A1517"/>
    <w:rsid w:val="001C3EE4"/>
    <w:rsid w:val="001C44B1"/>
    <w:rsid w:val="001D113F"/>
    <w:rsid w:val="001E5305"/>
    <w:rsid w:val="001F6864"/>
    <w:rsid w:val="002020CE"/>
    <w:rsid w:val="00253314"/>
    <w:rsid w:val="00283588"/>
    <w:rsid w:val="002D5B92"/>
    <w:rsid w:val="002D721A"/>
    <w:rsid w:val="002F1B45"/>
    <w:rsid w:val="00312CA0"/>
    <w:rsid w:val="0034385E"/>
    <w:rsid w:val="00396801"/>
    <w:rsid w:val="003A47B8"/>
    <w:rsid w:val="003C61F3"/>
    <w:rsid w:val="003D21CD"/>
    <w:rsid w:val="003E4E79"/>
    <w:rsid w:val="0043763B"/>
    <w:rsid w:val="00443256"/>
    <w:rsid w:val="004879EB"/>
    <w:rsid w:val="004B5795"/>
    <w:rsid w:val="004D6361"/>
    <w:rsid w:val="004E26D6"/>
    <w:rsid w:val="004F7DC7"/>
    <w:rsid w:val="00514764"/>
    <w:rsid w:val="00522AF9"/>
    <w:rsid w:val="00561951"/>
    <w:rsid w:val="0057055A"/>
    <w:rsid w:val="00587AE8"/>
    <w:rsid w:val="00597928"/>
    <w:rsid w:val="005A4C46"/>
    <w:rsid w:val="005B23B5"/>
    <w:rsid w:val="005C0C0B"/>
    <w:rsid w:val="005D174F"/>
    <w:rsid w:val="00600468"/>
    <w:rsid w:val="006406B9"/>
    <w:rsid w:val="00666CB1"/>
    <w:rsid w:val="0068443E"/>
    <w:rsid w:val="006C4D98"/>
    <w:rsid w:val="006D3F2E"/>
    <w:rsid w:val="006D66B1"/>
    <w:rsid w:val="006E5A4D"/>
    <w:rsid w:val="00712DCF"/>
    <w:rsid w:val="007144FE"/>
    <w:rsid w:val="00736639"/>
    <w:rsid w:val="00737F92"/>
    <w:rsid w:val="00761E6E"/>
    <w:rsid w:val="007731D8"/>
    <w:rsid w:val="00777D74"/>
    <w:rsid w:val="007A45B9"/>
    <w:rsid w:val="007C764A"/>
    <w:rsid w:val="008800D9"/>
    <w:rsid w:val="008930B1"/>
    <w:rsid w:val="00897667"/>
    <w:rsid w:val="008A0D72"/>
    <w:rsid w:val="008A6FAB"/>
    <w:rsid w:val="008D184B"/>
    <w:rsid w:val="008E27BF"/>
    <w:rsid w:val="008F3E4C"/>
    <w:rsid w:val="0090513A"/>
    <w:rsid w:val="00924490"/>
    <w:rsid w:val="009362B5"/>
    <w:rsid w:val="00973AFE"/>
    <w:rsid w:val="009A4C27"/>
    <w:rsid w:val="00A24842"/>
    <w:rsid w:val="00A53537"/>
    <w:rsid w:val="00A63701"/>
    <w:rsid w:val="00A64233"/>
    <w:rsid w:val="00A65706"/>
    <w:rsid w:val="00A668AB"/>
    <w:rsid w:val="00A710C6"/>
    <w:rsid w:val="00AB47EC"/>
    <w:rsid w:val="00AD40CB"/>
    <w:rsid w:val="00B069F6"/>
    <w:rsid w:val="00B24980"/>
    <w:rsid w:val="00B31CC4"/>
    <w:rsid w:val="00B41BD9"/>
    <w:rsid w:val="00BD31DB"/>
    <w:rsid w:val="00BD5AE9"/>
    <w:rsid w:val="00BF075E"/>
    <w:rsid w:val="00BF14C3"/>
    <w:rsid w:val="00BF3BD9"/>
    <w:rsid w:val="00C21C8C"/>
    <w:rsid w:val="00C31B77"/>
    <w:rsid w:val="00C4500F"/>
    <w:rsid w:val="00C7056B"/>
    <w:rsid w:val="00C722E7"/>
    <w:rsid w:val="00C75DFF"/>
    <w:rsid w:val="00C827F1"/>
    <w:rsid w:val="00CA05B5"/>
    <w:rsid w:val="00CA1098"/>
    <w:rsid w:val="00CA6E46"/>
    <w:rsid w:val="00CC7E29"/>
    <w:rsid w:val="00CE7D97"/>
    <w:rsid w:val="00D03AA5"/>
    <w:rsid w:val="00D06424"/>
    <w:rsid w:val="00D074F5"/>
    <w:rsid w:val="00D3534C"/>
    <w:rsid w:val="00D50EB0"/>
    <w:rsid w:val="00D5289C"/>
    <w:rsid w:val="00D71CEE"/>
    <w:rsid w:val="00D748FA"/>
    <w:rsid w:val="00D77376"/>
    <w:rsid w:val="00D8198C"/>
    <w:rsid w:val="00D97874"/>
    <w:rsid w:val="00DF793A"/>
    <w:rsid w:val="00E054ED"/>
    <w:rsid w:val="00E06858"/>
    <w:rsid w:val="00E22A94"/>
    <w:rsid w:val="00E50327"/>
    <w:rsid w:val="00E734E3"/>
    <w:rsid w:val="00EA62AC"/>
    <w:rsid w:val="00EB5456"/>
    <w:rsid w:val="00EF163C"/>
    <w:rsid w:val="00F1133C"/>
    <w:rsid w:val="00F125DB"/>
    <w:rsid w:val="00F42542"/>
    <w:rsid w:val="00F429D7"/>
    <w:rsid w:val="00F55F95"/>
    <w:rsid w:val="00F61621"/>
    <w:rsid w:val="00FA179D"/>
    <w:rsid w:val="00FA67FA"/>
    <w:rsid w:val="00FB189D"/>
    <w:rsid w:val="00FC08FA"/>
    <w:rsid w:val="00FE0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20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849C5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49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49C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49C5"/>
    <w:rPr>
      <w:vertAlign w:val="superscript"/>
    </w:rPr>
  </w:style>
  <w:style w:type="table" w:styleId="Tabela-Siatka">
    <w:name w:val="Table Grid"/>
    <w:basedOn w:val="Standardowy"/>
    <w:uiPriority w:val="59"/>
    <w:rsid w:val="00777D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24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4490"/>
  </w:style>
  <w:style w:type="paragraph" w:styleId="Stopka">
    <w:name w:val="footer"/>
    <w:basedOn w:val="Normalny"/>
    <w:link w:val="StopkaZnak"/>
    <w:uiPriority w:val="99"/>
    <w:semiHidden/>
    <w:unhideWhenUsed/>
    <w:rsid w:val="00924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24490"/>
  </w:style>
  <w:style w:type="paragraph" w:styleId="Tekstdymka">
    <w:name w:val="Balloon Text"/>
    <w:basedOn w:val="Normalny"/>
    <w:link w:val="TekstdymkaZnak"/>
    <w:uiPriority w:val="99"/>
    <w:semiHidden/>
    <w:unhideWhenUsed/>
    <w:rsid w:val="00924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49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F5E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0C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0C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0C0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0C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0C0B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3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125B0B-0139-4A59-BFDD-0AFEABB55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728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PCEiA "ORDO" Sp. z o.o.</Company>
  <LinksUpToDate>false</LinksUpToDate>
  <CharactersWithSpaces>5086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Ula</cp:lastModifiedBy>
  <cp:revision>25</cp:revision>
  <cp:lastPrinted>2016-09-21T11:53:00Z</cp:lastPrinted>
  <dcterms:created xsi:type="dcterms:W3CDTF">2016-05-13T13:04:00Z</dcterms:created>
  <dcterms:modified xsi:type="dcterms:W3CDTF">2017-05-18T07:26:00Z</dcterms:modified>
</cp:coreProperties>
</file>